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0CA7" w14:textId="77777777" w:rsidR="00E96AE5" w:rsidRDefault="00E96AE5" w:rsidP="00E96AE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3BC27D4" w14:textId="77777777" w:rsidR="000561A3" w:rsidRDefault="000561A3" w:rsidP="00E96AE5">
      <w:pPr>
        <w:spacing w:after="0"/>
        <w:jc w:val="both"/>
        <w:rPr>
          <w:rFonts w:ascii="Times New Roman" w:hAnsi="Times New Roman" w:cs="Times New Roman"/>
          <w:sz w:val="24"/>
        </w:rPr>
      </w:pPr>
      <w:r w:rsidRPr="00B22D9A">
        <w:rPr>
          <w:rFonts w:ascii="Times New Roman" w:hAnsi="Times New Roman" w:cs="Times New Roman"/>
          <w:b/>
          <w:sz w:val="24"/>
        </w:rPr>
        <w:t>Mission:</w:t>
      </w:r>
      <w:r w:rsidRPr="00B22D9A">
        <w:rPr>
          <w:rFonts w:ascii="Times New Roman" w:hAnsi="Times New Roman" w:cs="Times New Roman"/>
          <w:sz w:val="24"/>
        </w:rPr>
        <w:t> Herkimer College's mission is to provide dynamic educational programs and services in an inclusive, engaging community where all learners have the opportunity to grow and succeed.</w:t>
      </w:r>
    </w:p>
    <w:p w14:paraId="3450BC98" w14:textId="77777777" w:rsidR="00E96AE5" w:rsidRPr="00B22D9A" w:rsidRDefault="00E96AE5" w:rsidP="00E96AE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5FDF20" w14:textId="77777777" w:rsidR="000561A3" w:rsidRPr="00E96AE5" w:rsidRDefault="000561A3" w:rsidP="00E96AE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22D9A">
        <w:rPr>
          <w:rFonts w:ascii="Times New Roman" w:hAnsi="Times New Roman" w:cs="Times New Roman"/>
          <w:b/>
          <w:sz w:val="24"/>
        </w:rPr>
        <w:t>Vision:</w:t>
      </w:r>
      <w:r w:rsidRPr="00B22D9A">
        <w:rPr>
          <w:rFonts w:ascii="Times New Roman" w:hAnsi="Times New Roman" w:cs="Times New Roman"/>
          <w:sz w:val="24"/>
        </w:rPr>
        <w:t xml:space="preserve"> Herkimer College will be the college of choice, delivering an innovative, transformative </w:t>
      </w:r>
      <w:r w:rsidRPr="00E96AE5">
        <w:rPr>
          <w:rFonts w:ascii="Times New Roman" w:hAnsi="Times New Roman" w:cs="Times New Roman"/>
          <w:sz w:val="24"/>
        </w:rPr>
        <w:t>student experience inspired by a new generation.</w:t>
      </w:r>
    </w:p>
    <w:p w14:paraId="30FF822D" w14:textId="77777777" w:rsidR="000561A3" w:rsidRDefault="000561A3" w:rsidP="00E96AE5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531D0FD" w14:textId="77777777" w:rsidR="000561A3" w:rsidRPr="00E96AE5" w:rsidRDefault="000561A3" w:rsidP="00E96AE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6AE5">
        <w:rPr>
          <w:rFonts w:ascii="Times New Roman" w:hAnsi="Times New Roman" w:cs="Times New Roman"/>
          <w:sz w:val="28"/>
        </w:rPr>
        <w:t>STRATEGIC PLAN 2022-2027</w:t>
      </w:r>
    </w:p>
    <w:p w14:paraId="732B4F2D" w14:textId="77777777" w:rsidR="00690BA6" w:rsidRPr="008807CB" w:rsidRDefault="000561A3" w:rsidP="00E96A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807CB">
        <w:rPr>
          <w:rFonts w:ascii="Times New Roman" w:eastAsia="Times New Roman" w:hAnsi="Times New Roman" w:cs="Times New Roman"/>
          <w:b/>
          <w:sz w:val="32"/>
          <w:szCs w:val="24"/>
        </w:rPr>
        <w:t>Building on our Legacy</w:t>
      </w:r>
      <w:r w:rsidR="00E665B3">
        <w:rPr>
          <w:rFonts w:ascii="Times New Roman" w:eastAsia="Times New Roman" w:hAnsi="Times New Roman" w:cs="Times New Roman"/>
          <w:b/>
          <w:sz w:val="32"/>
          <w:szCs w:val="24"/>
        </w:rPr>
        <w:t>;</w:t>
      </w:r>
      <w:r w:rsidR="00FA05FF">
        <w:rPr>
          <w:rFonts w:ascii="Times New Roman" w:eastAsia="Times New Roman" w:hAnsi="Times New Roman" w:cs="Times New Roman"/>
          <w:b/>
          <w:sz w:val="32"/>
          <w:szCs w:val="24"/>
        </w:rPr>
        <w:t xml:space="preserve"> Investing in the Future</w:t>
      </w:r>
      <w:r w:rsidR="00E665B3">
        <w:rPr>
          <w:rFonts w:ascii="Times New Roman" w:eastAsia="Times New Roman" w:hAnsi="Times New Roman" w:cs="Times New Roman"/>
          <w:b/>
          <w:sz w:val="32"/>
          <w:szCs w:val="24"/>
        </w:rPr>
        <w:t>.</w:t>
      </w:r>
    </w:p>
    <w:p w14:paraId="5F89664F" w14:textId="77777777" w:rsidR="000561A3" w:rsidRPr="00AE0B60" w:rsidRDefault="000561A3" w:rsidP="00E96AE5">
      <w:pPr>
        <w:spacing w:after="0"/>
        <w:rPr>
          <w:rFonts w:ascii="Georgia" w:hAnsi="Georgia"/>
          <w:b/>
          <w:sz w:val="28"/>
          <w:highlight w:val="yellow"/>
        </w:rPr>
      </w:pPr>
    </w:p>
    <w:p w14:paraId="3526D35F" w14:textId="77777777" w:rsidR="000561A3" w:rsidRDefault="000561A3" w:rsidP="00E96A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60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Choices</w:t>
      </w:r>
      <w:r w:rsidR="007418EC" w:rsidRPr="00AE0B60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.</w:t>
      </w:r>
      <w:r w:rsidRPr="00AE0B60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C6489" w:rsidRPr="00AE0B60">
        <w:rPr>
          <w:rFonts w:ascii="Times New Roman" w:eastAsia="Times New Roman" w:hAnsi="Times New Roman" w:cs="Times New Roman"/>
          <w:sz w:val="24"/>
          <w:szCs w:val="24"/>
        </w:rPr>
        <w:t xml:space="preserve">Herkimer College will </w:t>
      </w:r>
      <w:r w:rsidR="009C692E" w:rsidRPr="00AE0B60">
        <w:rPr>
          <w:rFonts w:ascii="Times New Roman" w:eastAsia="Times New Roman" w:hAnsi="Times New Roman" w:cs="Times New Roman"/>
          <w:sz w:val="24"/>
          <w:szCs w:val="24"/>
        </w:rPr>
        <w:t>take purposeful, impactful actions that positively affect the living and learning experience for new generations of students</w:t>
      </w:r>
      <w:r w:rsidR="000E0300" w:rsidRPr="00AE0B60">
        <w:rPr>
          <w:rFonts w:ascii="Times New Roman" w:eastAsia="Times New Roman" w:hAnsi="Times New Roman" w:cs="Times New Roman"/>
          <w:sz w:val="24"/>
          <w:szCs w:val="24"/>
        </w:rPr>
        <w:t xml:space="preserve">, establishing </w:t>
      </w:r>
      <w:r w:rsidRPr="00AE0B60">
        <w:rPr>
          <w:rFonts w:ascii="Times New Roman" w:eastAsia="Times New Roman" w:hAnsi="Times New Roman" w:cs="Times New Roman"/>
          <w:sz w:val="24"/>
          <w:szCs w:val="24"/>
        </w:rPr>
        <w:t>the institution</w:t>
      </w:r>
      <w:r w:rsidR="009C692E" w:rsidRPr="00AE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B6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04097" w:rsidRPr="00AE0B60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9C692E" w:rsidRPr="00AE0B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0B60">
        <w:rPr>
          <w:rFonts w:ascii="Times New Roman" w:eastAsia="Times New Roman" w:hAnsi="Times New Roman" w:cs="Times New Roman"/>
          <w:i/>
          <w:sz w:val="24"/>
          <w:szCs w:val="24"/>
        </w:rPr>
        <w:t>college of choices</w:t>
      </w:r>
      <w:r w:rsidR="004A6EAB" w:rsidRPr="00AE0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7A1DA" w14:textId="77777777" w:rsid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475906D4" w14:textId="77777777" w:rsid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Expected Outcomes:</w:t>
      </w:r>
    </w:p>
    <w:p w14:paraId="3D67DCAA" w14:textId="77777777" w:rsidR="00AE0B60" w:rsidRP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</w:p>
    <w:p w14:paraId="548943F1" w14:textId="77777777" w:rsidR="00AE0B60" w:rsidRPr="00AE0B60" w:rsidRDefault="00AE0B60" w:rsidP="00E96A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 xml:space="preserve">The College expands and diversifies its portfolio of academic </w:t>
      </w:r>
      <w:r w:rsidR="002C0899">
        <w:rPr>
          <w:rFonts w:ascii="Times New Roman" w:hAnsi="Times New Roman" w:cs="Times New Roman"/>
          <w:sz w:val="20"/>
        </w:rPr>
        <w:t xml:space="preserve">programs, </w:t>
      </w:r>
      <w:r w:rsidRPr="00AE0B60">
        <w:rPr>
          <w:rFonts w:ascii="Times New Roman" w:hAnsi="Times New Roman" w:cs="Times New Roman"/>
          <w:sz w:val="20"/>
        </w:rPr>
        <w:t xml:space="preserve">non-credit programs, and support services to meet the needs of diverse student populations, in accordance with current work place and educational trends. </w:t>
      </w:r>
    </w:p>
    <w:p w14:paraId="31005AC1" w14:textId="77777777" w:rsidR="00AE0B60" w:rsidRPr="00AE0B60" w:rsidRDefault="00AE0B60" w:rsidP="00E96A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 xml:space="preserve">The College develops and maintains a competitive edge through high impact practices to achieve desired projected capacity in courses and programs. </w:t>
      </w:r>
    </w:p>
    <w:p w14:paraId="75A66EA9" w14:textId="77777777" w:rsidR="00AE0B60" w:rsidRPr="00AE0B60" w:rsidRDefault="00AE0B60" w:rsidP="00E96A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Herkimer College implements data-informed promotion of the Herkimer Brand to entice uniquely targeted prospective students through success stories and familiarity with specific program features.</w:t>
      </w:r>
    </w:p>
    <w:p w14:paraId="0CF02D5A" w14:textId="77777777" w:rsidR="00AE0B60" w:rsidRPr="00AE0B60" w:rsidRDefault="00AE0B60" w:rsidP="00E96A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Collaborative efforts between college departments restore, revitalize and/or create new choices for students to grow intellectually and personally in a welcoming, inclusive, safe and healthy environment.</w:t>
      </w:r>
    </w:p>
    <w:p w14:paraId="75089528" w14:textId="77777777" w:rsidR="00AE0B60" w:rsidRPr="00AE0B60" w:rsidRDefault="00AE0B60" w:rsidP="00E96A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Program and service options are monitored for success, while improved choices for a quality, valuable student experience are established within an organized, systematic planning cycle.</w:t>
      </w:r>
    </w:p>
    <w:p w14:paraId="654F19F6" w14:textId="77777777" w:rsidR="000561A3" w:rsidRPr="00175B47" w:rsidRDefault="000561A3" w:rsidP="00E96AE5">
      <w:pPr>
        <w:pStyle w:val="ListParagraph"/>
        <w:spacing w:after="0"/>
        <w:ind w:left="420"/>
        <w:rPr>
          <w:rFonts w:ascii="Georgia" w:hAnsi="Georgia"/>
          <w:sz w:val="24"/>
          <w:szCs w:val="24"/>
        </w:rPr>
      </w:pPr>
    </w:p>
    <w:p w14:paraId="26A3EB14" w14:textId="77777777" w:rsidR="003231E3" w:rsidRDefault="000561A3" w:rsidP="00E96A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60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Opportunities</w:t>
      </w:r>
      <w:r w:rsidR="007418EC" w:rsidRPr="00AE0B60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.</w:t>
      </w:r>
      <w:r w:rsidR="007418EC" w:rsidRPr="00AE0B60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Pr="00AE0B60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8807CB" w:rsidRPr="00AE0B60">
        <w:rPr>
          <w:rFonts w:ascii="Times New Roman" w:eastAsia="Times New Roman" w:hAnsi="Times New Roman" w:cs="Times New Roman"/>
          <w:sz w:val="24"/>
          <w:szCs w:val="24"/>
        </w:rPr>
        <w:t>Herkimer College will d</w:t>
      </w:r>
      <w:r w:rsidRPr="00AE0B60">
        <w:rPr>
          <w:rFonts w:ascii="Times New Roman" w:eastAsia="Times New Roman" w:hAnsi="Times New Roman" w:cs="Times New Roman"/>
          <w:sz w:val="24"/>
          <w:szCs w:val="24"/>
        </w:rPr>
        <w:t xml:space="preserve">esign and deliver </w:t>
      </w:r>
      <w:r w:rsidR="00CB7189" w:rsidRPr="00AE0B60">
        <w:rPr>
          <w:rFonts w:ascii="Times New Roman" w:eastAsia="Times New Roman" w:hAnsi="Times New Roman" w:cs="Times New Roman"/>
          <w:sz w:val="24"/>
          <w:szCs w:val="24"/>
        </w:rPr>
        <w:t>flexible</w:t>
      </w:r>
      <w:r w:rsidR="000E0300" w:rsidRPr="00AE0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0B60">
        <w:rPr>
          <w:rFonts w:ascii="Times New Roman" w:eastAsia="Times New Roman" w:hAnsi="Times New Roman" w:cs="Times New Roman"/>
          <w:sz w:val="24"/>
          <w:szCs w:val="24"/>
        </w:rPr>
        <w:t>innovative</w:t>
      </w:r>
      <w:r w:rsidR="000E0300" w:rsidRPr="00AE0B6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E0B60">
        <w:rPr>
          <w:rFonts w:ascii="Times New Roman" w:eastAsia="Times New Roman" w:hAnsi="Times New Roman" w:cs="Times New Roman"/>
          <w:sz w:val="24"/>
          <w:szCs w:val="24"/>
        </w:rPr>
        <w:t>relevant educational programs and services</w:t>
      </w:r>
      <w:r w:rsidR="008807CB" w:rsidRPr="00AE0B60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3231E3" w:rsidRPr="00AE0B60">
        <w:rPr>
          <w:rFonts w:ascii="Times New Roman" w:eastAsia="Times New Roman" w:hAnsi="Times New Roman" w:cs="Times New Roman"/>
          <w:sz w:val="24"/>
          <w:szCs w:val="24"/>
        </w:rPr>
        <w:t xml:space="preserve">at prepare </w:t>
      </w:r>
      <w:r w:rsidR="008807CB" w:rsidRPr="00AE0B60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3231E3" w:rsidRPr="00AE0B60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8807CB" w:rsidRPr="00AE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B60">
        <w:rPr>
          <w:rFonts w:ascii="Times New Roman" w:eastAsia="Times New Roman" w:hAnsi="Times New Roman" w:cs="Times New Roman"/>
          <w:sz w:val="24"/>
          <w:szCs w:val="24"/>
        </w:rPr>
        <w:t>careers, future learning, and p</w:t>
      </w:r>
      <w:r w:rsidR="00BA3CF2" w:rsidRPr="00AE0B60">
        <w:rPr>
          <w:rFonts w:ascii="Times New Roman" w:eastAsia="Times New Roman" w:hAnsi="Times New Roman" w:cs="Times New Roman"/>
          <w:sz w:val="24"/>
          <w:szCs w:val="24"/>
        </w:rPr>
        <w:t>ersonal and professional growth.</w:t>
      </w:r>
    </w:p>
    <w:p w14:paraId="797E29A4" w14:textId="77777777" w:rsid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78106E70" w14:textId="77777777" w:rsid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Expected Outcomes:</w:t>
      </w:r>
    </w:p>
    <w:p w14:paraId="2969B440" w14:textId="77777777" w:rsidR="00AE0B60" w:rsidRP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</w:p>
    <w:p w14:paraId="5734D4F0" w14:textId="77777777" w:rsidR="00AE0B60" w:rsidRPr="00AE0B60" w:rsidRDefault="00AE0B60" w:rsidP="00E96A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The College considers and implements operational structural changes to facilitate innovation, flexibility in program and services offerings and establishes new opportunities for all constituents.</w:t>
      </w:r>
    </w:p>
    <w:p w14:paraId="20D9E54A" w14:textId="77777777" w:rsidR="00AE0B60" w:rsidRPr="00AE0B60" w:rsidRDefault="00AE0B60" w:rsidP="00E96A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Institutional use of demographics and psychometrics is defined specifically within integrated planning to determine new and revitalized offerings and action plans for more diverse and/or expanded student populations.</w:t>
      </w:r>
    </w:p>
    <w:p w14:paraId="623E0326" w14:textId="77777777" w:rsidR="00AE0B60" w:rsidRPr="00AE0B60" w:rsidRDefault="00AE0B60" w:rsidP="00E96A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Departments design and deliver purposefully targeted opportunities for growth in cultural diversity and awareness through planned, structured events, programs and training.</w:t>
      </w:r>
    </w:p>
    <w:p w14:paraId="000BBCA6" w14:textId="77777777" w:rsidR="00AE0B60" w:rsidRPr="00AE0B60" w:rsidRDefault="00AE0B60" w:rsidP="00E96A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Community education offerings are revived and/or created to provide intergenerational, business and service opportunities to connect the College, its students, and the community.</w:t>
      </w:r>
    </w:p>
    <w:p w14:paraId="5D50D8BC" w14:textId="77777777" w:rsidR="00AE0B60" w:rsidRPr="00AE0B60" w:rsidRDefault="00AE0B60" w:rsidP="00E96A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Career paths, transfer options and personal and professional growth programs and services are developed and improved in accordance with current trends in higher education.</w:t>
      </w:r>
    </w:p>
    <w:p w14:paraId="0197997E" w14:textId="77777777" w:rsid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</w:p>
    <w:p w14:paraId="2FE814D2" w14:textId="77777777" w:rsidR="00263ACD" w:rsidRPr="00AE0B60" w:rsidRDefault="00263ACD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</w:p>
    <w:p w14:paraId="75738FE8" w14:textId="77777777" w:rsidR="008807CB" w:rsidRDefault="00F73E5F" w:rsidP="00E96A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60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Connections</w:t>
      </w:r>
      <w:r w:rsidR="007418EC" w:rsidRPr="00AE0B60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.</w:t>
      </w:r>
      <w:r w:rsidR="0063285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="00632859" w:rsidRPr="008807CB">
        <w:rPr>
          <w:rFonts w:ascii="Times New Roman" w:eastAsia="Times New Roman" w:hAnsi="Times New Roman" w:cs="Times New Roman"/>
          <w:bCs/>
          <w:sz w:val="24"/>
          <w:szCs w:val="24"/>
        </w:rPr>
        <w:t xml:space="preserve">Herkimer College </w:t>
      </w:r>
      <w:r w:rsidR="00632859" w:rsidRPr="00281921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="00D53F31" w:rsidRPr="002819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4097" w:rsidRPr="00281921">
        <w:rPr>
          <w:rFonts w:ascii="Times New Roman" w:eastAsia="Times New Roman" w:hAnsi="Times New Roman" w:cs="Times New Roman"/>
          <w:sz w:val="24"/>
          <w:szCs w:val="24"/>
        </w:rPr>
        <w:t xml:space="preserve">revitalize existing partnerships and </w:t>
      </w:r>
      <w:r w:rsidR="005E3DEA" w:rsidRPr="00281921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281921">
        <w:rPr>
          <w:rFonts w:ascii="Times New Roman" w:eastAsia="Times New Roman" w:hAnsi="Times New Roman" w:cs="Times New Roman"/>
          <w:sz w:val="24"/>
          <w:szCs w:val="24"/>
        </w:rPr>
        <w:t>ablish new connections that</w:t>
      </w:r>
      <w:r w:rsidRPr="008807CB">
        <w:rPr>
          <w:rFonts w:ascii="Times New Roman" w:eastAsia="Times New Roman" w:hAnsi="Times New Roman" w:cs="Times New Roman"/>
          <w:sz w:val="24"/>
          <w:szCs w:val="24"/>
        </w:rPr>
        <w:t xml:space="preserve"> support the mission of t</w:t>
      </w:r>
      <w:r w:rsidR="00F30E1E">
        <w:rPr>
          <w:rFonts w:ascii="Times New Roman" w:eastAsia="Times New Roman" w:hAnsi="Times New Roman" w:cs="Times New Roman"/>
          <w:sz w:val="24"/>
          <w:szCs w:val="24"/>
        </w:rPr>
        <w:t xml:space="preserve">he College and benefit students, staff, and community </w:t>
      </w:r>
      <w:r w:rsidRPr="008807CB">
        <w:rPr>
          <w:rFonts w:ascii="Times New Roman" w:eastAsia="Times New Roman" w:hAnsi="Times New Roman" w:cs="Times New Roman"/>
          <w:sz w:val="24"/>
          <w:szCs w:val="24"/>
        </w:rPr>
        <w:t>stakeholders.</w:t>
      </w:r>
    </w:p>
    <w:p w14:paraId="6D64B7E5" w14:textId="77777777" w:rsid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4BEFB11F" w14:textId="77777777" w:rsidR="00AE0B60" w:rsidRDefault="00AE0B60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Expected Outcomes:</w:t>
      </w:r>
    </w:p>
    <w:p w14:paraId="456ABF83" w14:textId="77777777" w:rsidR="00AE0B60" w:rsidRPr="00AE0B60" w:rsidRDefault="00AE0B60" w:rsidP="00E96AE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1E8D8" w14:textId="77777777" w:rsidR="00AE0B60" w:rsidRPr="00AE0B60" w:rsidRDefault="00AE0B60" w:rsidP="00E96AE5">
      <w:pPr>
        <w:pStyle w:val="ListParagraph"/>
        <w:numPr>
          <w:ilvl w:val="0"/>
          <w:numId w:val="13"/>
        </w:numPr>
        <w:tabs>
          <w:tab w:val="left" w:pos="1440"/>
          <w:tab w:val="left" w:pos="1620"/>
        </w:tabs>
        <w:spacing w:after="0" w:line="240" w:lineRule="auto"/>
        <w:ind w:left="1440" w:hanging="330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The College establishes robust partnerships through holistic, purposeful processes that develop inclusive relationships from onboarding through departure, for the mutual benefit of internal and external constituents.</w:t>
      </w:r>
    </w:p>
    <w:p w14:paraId="1A8E81A9" w14:textId="77777777" w:rsidR="00AE0B60" w:rsidRPr="00AE0B60" w:rsidRDefault="00AE0B60" w:rsidP="00E96AE5">
      <w:pPr>
        <w:pStyle w:val="ListParagraph"/>
        <w:numPr>
          <w:ilvl w:val="0"/>
          <w:numId w:val="13"/>
        </w:numPr>
        <w:tabs>
          <w:tab w:val="left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The College communicates a unique brand image that differentiates Herkimer’s advantages and successes, creating greater student interest and loyalty, based on continual review of student data trends.</w:t>
      </w:r>
    </w:p>
    <w:p w14:paraId="6810E60B" w14:textId="77777777" w:rsidR="00AE0B60" w:rsidRPr="00AE0B60" w:rsidRDefault="00AE0B60" w:rsidP="00E96AE5">
      <w:pPr>
        <w:pStyle w:val="ListParagraph"/>
        <w:numPr>
          <w:ilvl w:val="0"/>
          <w:numId w:val="13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>The College uses updated, accurate, inclusive, and diverse language in all forms of College communications, as appropriate to all recipients through varied delivery media.</w:t>
      </w:r>
    </w:p>
    <w:p w14:paraId="6B560FEE" w14:textId="77777777" w:rsidR="00AE0B60" w:rsidRPr="00AE0B60" w:rsidRDefault="00AE0B60" w:rsidP="00E96AE5">
      <w:pPr>
        <w:pStyle w:val="ListParagraph"/>
        <w:numPr>
          <w:ilvl w:val="0"/>
          <w:numId w:val="13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0"/>
        </w:rPr>
      </w:pPr>
      <w:r w:rsidRPr="00AE0B60">
        <w:rPr>
          <w:rFonts w:ascii="Times New Roman" w:hAnsi="Times New Roman" w:cs="Times New Roman"/>
          <w:sz w:val="20"/>
        </w:rPr>
        <w:t xml:space="preserve">The College delivers consistent communications and procedural practices across the institution through interdepartmental collaboration.  </w:t>
      </w:r>
    </w:p>
    <w:p w14:paraId="5FAE18CB" w14:textId="77777777" w:rsidR="00AE0B60" w:rsidRPr="00AE0B60" w:rsidRDefault="00AE0B60" w:rsidP="00E96AE5">
      <w:pPr>
        <w:pStyle w:val="ListParagraph"/>
        <w:numPr>
          <w:ilvl w:val="0"/>
          <w:numId w:val="13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  <w:r w:rsidRPr="00AE0B60">
        <w:rPr>
          <w:rFonts w:ascii="Times New Roman" w:hAnsi="Times New Roman" w:cs="Times New Roman"/>
          <w:sz w:val="20"/>
        </w:rPr>
        <w:t>The College develops programs and services that provide opportunities for students to learn and grow through relationships with community agencies and/or businesses.</w:t>
      </w:r>
    </w:p>
    <w:p w14:paraId="34F9FCFD" w14:textId="77777777" w:rsidR="008807CB" w:rsidRPr="008807CB" w:rsidRDefault="008807CB" w:rsidP="00E96AE5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756B3632" w14:textId="77777777" w:rsidR="00F73E5F" w:rsidRDefault="007418EC" w:rsidP="00E96A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60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Resources.</w:t>
      </w:r>
      <w:r w:rsidR="00F73E5F" w:rsidRPr="008807CB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F73E5F" w:rsidRPr="008807CB">
        <w:rPr>
          <w:rFonts w:ascii="Times New Roman" w:eastAsia="Times New Roman" w:hAnsi="Times New Roman" w:cs="Times New Roman"/>
          <w:sz w:val="24"/>
          <w:szCs w:val="24"/>
        </w:rPr>
        <w:t>Herkimer</w:t>
      </w:r>
      <w:r w:rsidR="008807CB" w:rsidRPr="008807CB">
        <w:rPr>
          <w:rFonts w:ascii="Times New Roman" w:eastAsia="Times New Roman" w:hAnsi="Times New Roman" w:cs="Times New Roman"/>
          <w:sz w:val="24"/>
          <w:szCs w:val="24"/>
        </w:rPr>
        <w:t xml:space="preserve"> College</w:t>
      </w:r>
      <w:r w:rsidR="00F73E5F" w:rsidRPr="008807CB">
        <w:rPr>
          <w:rFonts w:ascii="Times New Roman" w:eastAsia="Times New Roman" w:hAnsi="Times New Roman" w:cs="Times New Roman"/>
          <w:sz w:val="24"/>
          <w:szCs w:val="24"/>
        </w:rPr>
        <w:t xml:space="preserve"> will maximize the effectiveness and sustainability of its full spectrum of resources to achieve robust, pl</w:t>
      </w:r>
      <w:r w:rsidR="00AE0B60">
        <w:rPr>
          <w:rFonts w:ascii="Times New Roman" w:eastAsia="Times New Roman" w:hAnsi="Times New Roman" w:cs="Times New Roman"/>
          <w:sz w:val="24"/>
          <w:szCs w:val="24"/>
        </w:rPr>
        <w:t xml:space="preserve">anned growth toward the highest </w:t>
      </w:r>
      <w:r w:rsidR="00F73E5F" w:rsidRPr="008807CB">
        <w:rPr>
          <w:rFonts w:ascii="Times New Roman" w:eastAsia="Times New Roman" w:hAnsi="Times New Roman" w:cs="Times New Roman"/>
          <w:sz w:val="24"/>
          <w:szCs w:val="24"/>
        </w:rPr>
        <w:t>standards of teaching and learning environments.</w:t>
      </w:r>
    </w:p>
    <w:p w14:paraId="2D0B1686" w14:textId="77777777" w:rsidR="00927C1B" w:rsidRDefault="00927C1B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</w:p>
    <w:p w14:paraId="1D6BDDFC" w14:textId="77777777" w:rsidR="00927C1B" w:rsidRPr="00EA2C5A" w:rsidRDefault="00927C1B" w:rsidP="00E96AE5">
      <w:pPr>
        <w:pStyle w:val="ListParagraph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EA2C5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Expected Outcomes:</w:t>
      </w:r>
    </w:p>
    <w:p w14:paraId="4E2FD514" w14:textId="77777777" w:rsidR="00927C1B" w:rsidRDefault="00927C1B" w:rsidP="00E96AE5">
      <w:pPr>
        <w:pStyle w:val="ListParagraph"/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</w:rPr>
      </w:pPr>
    </w:p>
    <w:p w14:paraId="1C0E3383" w14:textId="77777777" w:rsidR="005209A2" w:rsidRPr="00927C1B" w:rsidRDefault="00927C1B" w:rsidP="00E96AE5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0"/>
        </w:rPr>
      </w:pPr>
      <w:r w:rsidRPr="00927C1B">
        <w:rPr>
          <w:rFonts w:ascii="Times New Roman" w:hAnsi="Times New Roman" w:cs="Times New Roman"/>
          <w:sz w:val="20"/>
        </w:rPr>
        <w:t>H</w:t>
      </w:r>
      <w:r w:rsidR="005209A2" w:rsidRPr="00927C1B">
        <w:rPr>
          <w:rFonts w:ascii="Times New Roman" w:hAnsi="Times New Roman" w:cs="Times New Roman"/>
          <w:sz w:val="20"/>
        </w:rPr>
        <w:t xml:space="preserve">erkimer’s living and learning environments are contemporary, technologically relevant, and ergonomically supportive of teaching and learning that results in desired levels of student growth and achievement. </w:t>
      </w:r>
    </w:p>
    <w:p w14:paraId="67DAFADC" w14:textId="77777777" w:rsidR="005209A2" w:rsidRPr="00927C1B" w:rsidRDefault="005209A2" w:rsidP="00E96AE5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0"/>
        </w:rPr>
      </w:pPr>
      <w:r w:rsidRPr="00927C1B">
        <w:rPr>
          <w:rFonts w:ascii="Times New Roman" w:hAnsi="Times New Roman" w:cs="Times New Roman"/>
          <w:sz w:val="20"/>
        </w:rPr>
        <w:t>Formal, comprehensive onboarding, mentoring, training and professional development for college personnel results in desired productivity, updated practices and increased satisfaction.</w:t>
      </w:r>
      <w:r w:rsidRPr="00927C1B">
        <w:rPr>
          <w:rFonts w:ascii="Times New Roman" w:hAnsi="Times New Roman" w:cs="Times New Roman"/>
          <w:sz w:val="24"/>
        </w:rPr>
        <w:t xml:space="preserve"> </w:t>
      </w:r>
    </w:p>
    <w:p w14:paraId="56D6B4B2" w14:textId="77777777" w:rsidR="005209A2" w:rsidRPr="00927C1B" w:rsidRDefault="005209A2" w:rsidP="00E96AE5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0"/>
        </w:rPr>
      </w:pPr>
      <w:r w:rsidRPr="00927C1B">
        <w:rPr>
          <w:rFonts w:ascii="Times New Roman" w:hAnsi="Times New Roman" w:cs="Times New Roman"/>
          <w:sz w:val="20"/>
        </w:rPr>
        <w:t>Herkimer attracts and retains a qualified, talented, diverse work force, reflective of the student population that meets the needs of all areas of instruction and college operations.</w:t>
      </w:r>
      <w:r w:rsidRPr="00927C1B">
        <w:rPr>
          <w:rFonts w:ascii="Times New Roman" w:hAnsi="Times New Roman" w:cs="Times New Roman"/>
          <w:sz w:val="24"/>
        </w:rPr>
        <w:t xml:space="preserve"> </w:t>
      </w:r>
    </w:p>
    <w:p w14:paraId="05DEE44A" w14:textId="77777777" w:rsidR="005209A2" w:rsidRPr="00927C1B" w:rsidRDefault="005209A2" w:rsidP="00E96AE5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0"/>
        </w:rPr>
      </w:pPr>
      <w:r w:rsidRPr="00927C1B">
        <w:rPr>
          <w:rFonts w:ascii="Times New Roman" w:hAnsi="Times New Roman" w:cs="Times New Roman"/>
          <w:sz w:val="20"/>
        </w:rPr>
        <w:t>The College prioritizes compliance in relevant policies, laws and regulations.</w:t>
      </w:r>
      <w:r w:rsidRPr="00927C1B">
        <w:rPr>
          <w:rFonts w:ascii="Times New Roman" w:hAnsi="Times New Roman" w:cs="Times New Roman"/>
          <w:sz w:val="24"/>
        </w:rPr>
        <w:t xml:space="preserve"> </w:t>
      </w:r>
    </w:p>
    <w:p w14:paraId="52E89345" w14:textId="77777777" w:rsidR="005209A2" w:rsidRPr="00927C1B" w:rsidRDefault="005209A2" w:rsidP="00E96AE5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0"/>
        </w:rPr>
      </w:pPr>
      <w:r w:rsidRPr="00927C1B">
        <w:rPr>
          <w:rFonts w:ascii="Times New Roman" w:hAnsi="Times New Roman" w:cs="Times New Roman"/>
          <w:sz w:val="20"/>
        </w:rPr>
        <w:t>The College adopts innovative uses and development of revenue streams toward maintaining effective fiscal stability.</w:t>
      </w:r>
      <w:r w:rsidRPr="00927C1B">
        <w:rPr>
          <w:rFonts w:ascii="Times New Roman" w:hAnsi="Times New Roman" w:cs="Times New Roman"/>
          <w:sz w:val="24"/>
        </w:rPr>
        <w:t xml:space="preserve"> </w:t>
      </w:r>
    </w:p>
    <w:p w14:paraId="3F66943C" w14:textId="77777777" w:rsidR="005209A2" w:rsidRPr="00927C1B" w:rsidRDefault="005209A2" w:rsidP="00E96AE5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</w:rPr>
      </w:pPr>
      <w:r w:rsidRPr="00927C1B">
        <w:rPr>
          <w:rFonts w:ascii="Times New Roman" w:hAnsi="Times New Roman" w:cs="Times New Roman"/>
          <w:sz w:val="20"/>
        </w:rPr>
        <w:t>Formalized technology growth and implementation is evident and useful for institutional and student progress/success.</w:t>
      </w:r>
      <w:r w:rsidRPr="00927C1B">
        <w:rPr>
          <w:rFonts w:ascii="Times New Roman" w:hAnsi="Times New Roman" w:cs="Times New Roman"/>
          <w:sz w:val="18"/>
        </w:rPr>
        <w:t xml:space="preserve"> </w:t>
      </w:r>
    </w:p>
    <w:p w14:paraId="5D51974A" w14:textId="77777777" w:rsidR="00E012EC" w:rsidRPr="00927C1B" w:rsidRDefault="00525DB6" w:rsidP="00E96AE5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525DB6">
        <w:rPr>
          <w:rFonts w:ascii="Times New Roman" w:hAnsi="Times New Roman" w:cs="Times New Roman"/>
          <w:sz w:val="20"/>
          <w:szCs w:val="24"/>
        </w:rPr>
        <w:t>The College efficiently uses resources to upgrade, update and uphold excellence in quality standards of functioning, toward best impressions and well-being for all constituents, resulting in a positive brand image</w:t>
      </w:r>
      <w:r w:rsidR="00927C1B" w:rsidRPr="00927C1B">
        <w:rPr>
          <w:rFonts w:ascii="Times New Roman" w:hAnsi="Times New Roman" w:cs="Times New Roman"/>
          <w:sz w:val="20"/>
        </w:rPr>
        <w:t>.</w:t>
      </w:r>
    </w:p>
    <w:p w14:paraId="7408A42A" w14:textId="77777777" w:rsidR="00877179" w:rsidRPr="00927C1B" w:rsidRDefault="00877179">
      <w:pPr>
        <w:pStyle w:val="ListParagraph"/>
        <w:numPr>
          <w:ilvl w:val="0"/>
          <w:numId w:val="18"/>
        </w:num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bCs/>
          <w:szCs w:val="24"/>
        </w:rPr>
      </w:pPr>
    </w:p>
    <w:sectPr w:rsidR="00877179" w:rsidRPr="00927C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1958" w14:textId="77777777" w:rsidR="00C10A2D" w:rsidRDefault="00C10A2D" w:rsidP="007418EC">
      <w:pPr>
        <w:spacing w:after="0" w:line="240" w:lineRule="auto"/>
      </w:pPr>
      <w:r>
        <w:separator/>
      </w:r>
    </w:p>
  </w:endnote>
  <w:endnote w:type="continuationSeparator" w:id="0">
    <w:p w14:paraId="3550E767" w14:textId="77777777" w:rsidR="00C10A2D" w:rsidRDefault="00C10A2D" w:rsidP="0074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7615" w14:textId="77777777" w:rsidR="00E665B3" w:rsidRPr="00EA2C5A" w:rsidRDefault="00E665B3">
    <w:pPr>
      <w:pStyle w:val="Footer"/>
      <w:rPr>
        <w:sz w:val="18"/>
      </w:rPr>
    </w:pPr>
    <w:r w:rsidRPr="00EA2C5A">
      <w:rPr>
        <w:sz w:val="18"/>
      </w:rPr>
      <w:t>I</w:t>
    </w:r>
    <w:r w:rsidR="00EA2C5A" w:rsidRPr="00EA2C5A">
      <w:rPr>
        <w:sz w:val="18"/>
      </w:rPr>
      <w:t xml:space="preserve">nstitutional </w:t>
    </w:r>
    <w:r w:rsidRPr="00EA2C5A">
      <w:rPr>
        <w:sz w:val="18"/>
      </w:rPr>
      <w:t>E</w:t>
    </w:r>
    <w:r w:rsidR="00EA2C5A" w:rsidRPr="00EA2C5A">
      <w:rPr>
        <w:sz w:val="18"/>
      </w:rPr>
      <w:t xml:space="preserve">ffectiveness </w:t>
    </w:r>
    <w:r w:rsidRPr="00EA2C5A">
      <w:rPr>
        <w:sz w:val="18"/>
      </w:rPr>
      <w:t>Committee</w:t>
    </w:r>
    <w:r w:rsidRPr="00EA2C5A">
      <w:rPr>
        <w:sz w:val="18"/>
      </w:rPr>
      <w:ptab w:relativeTo="margin" w:alignment="center" w:leader="none"/>
    </w:r>
    <w:r w:rsidR="00D647A0">
      <w:rPr>
        <w:sz w:val="18"/>
      </w:rPr>
      <w:t>6</w:t>
    </w:r>
    <w:r w:rsidRPr="00EA2C5A">
      <w:rPr>
        <w:sz w:val="18"/>
      </w:rPr>
      <w:t>/</w:t>
    </w:r>
    <w:r w:rsidR="00D647A0">
      <w:rPr>
        <w:sz w:val="18"/>
      </w:rPr>
      <w:t>24</w:t>
    </w:r>
    <w:r w:rsidRPr="00EA2C5A">
      <w:rPr>
        <w:sz w:val="18"/>
      </w:rPr>
      <w:t>/22</w:t>
    </w:r>
    <w:r w:rsidRPr="00EA2C5A">
      <w:rPr>
        <w:sz w:val="18"/>
      </w:rPr>
      <w:ptab w:relativeTo="margin" w:alignment="right" w:leader="none"/>
    </w:r>
    <w:r w:rsidRPr="00EA2C5A">
      <w:rPr>
        <w:sz w:val="18"/>
      </w:rPr>
      <w:t>mac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4316" w14:textId="77777777" w:rsidR="00C10A2D" w:rsidRDefault="00C10A2D" w:rsidP="007418EC">
      <w:pPr>
        <w:spacing w:after="0" w:line="240" w:lineRule="auto"/>
      </w:pPr>
      <w:r>
        <w:separator/>
      </w:r>
    </w:p>
  </w:footnote>
  <w:footnote w:type="continuationSeparator" w:id="0">
    <w:p w14:paraId="2768D884" w14:textId="77777777" w:rsidR="00C10A2D" w:rsidRDefault="00C10A2D" w:rsidP="0074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1174" w14:textId="77777777" w:rsidR="007418EC" w:rsidRDefault="007418EC">
    <w:pPr>
      <w:pStyle w:val="Header"/>
    </w:pPr>
    <w:r>
      <w:t xml:space="preserve">                                     </w:t>
    </w:r>
    <w:r>
      <w:rPr>
        <w:noProof/>
      </w:rPr>
      <w:drawing>
        <wp:inline distT="0" distB="0" distL="0" distR="0" wp14:anchorId="441C0CD4" wp14:editId="03250AE5">
          <wp:extent cx="2745426" cy="676550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kimer_Colleg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144" cy="7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6EAB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847"/>
    <w:multiLevelType w:val="hybridMultilevel"/>
    <w:tmpl w:val="8EEEECBE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D3566C6"/>
    <w:multiLevelType w:val="hybridMultilevel"/>
    <w:tmpl w:val="C16C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6D45"/>
    <w:multiLevelType w:val="hybridMultilevel"/>
    <w:tmpl w:val="9358205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EA5A80"/>
    <w:multiLevelType w:val="hybridMultilevel"/>
    <w:tmpl w:val="CF5A5080"/>
    <w:lvl w:ilvl="0" w:tplc="EC2010B8">
      <w:start w:val="1"/>
      <w:numFmt w:val="upperRoman"/>
      <w:lvlText w:val="%1."/>
      <w:lvlJc w:val="left"/>
      <w:pPr>
        <w:ind w:left="1140" w:hanging="72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805D27"/>
    <w:multiLevelType w:val="hybridMultilevel"/>
    <w:tmpl w:val="B6A8B878"/>
    <w:lvl w:ilvl="0" w:tplc="45E273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6520"/>
    <w:multiLevelType w:val="hybridMultilevel"/>
    <w:tmpl w:val="A2DEADB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D916140"/>
    <w:multiLevelType w:val="hybridMultilevel"/>
    <w:tmpl w:val="9904976E"/>
    <w:lvl w:ilvl="0" w:tplc="E28CCBE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3E248B"/>
    <w:multiLevelType w:val="hybridMultilevel"/>
    <w:tmpl w:val="F1365DDA"/>
    <w:lvl w:ilvl="0" w:tplc="E2382D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6B3704"/>
    <w:multiLevelType w:val="hybridMultilevel"/>
    <w:tmpl w:val="C936C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355D0"/>
    <w:multiLevelType w:val="hybridMultilevel"/>
    <w:tmpl w:val="00F40034"/>
    <w:lvl w:ilvl="0" w:tplc="EC308B8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204052B"/>
    <w:multiLevelType w:val="hybridMultilevel"/>
    <w:tmpl w:val="E168F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15EA8"/>
    <w:multiLevelType w:val="hybridMultilevel"/>
    <w:tmpl w:val="1854C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31476"/>
    <w:multiLevelType w:val="hybridMultilevel"/>
    <w:tmpl w:val="73785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0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88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4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9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01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A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6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D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110B15"/>
    <w:multiLevelType w:val="hybridMultilevel"/>
    <w:tmpl w:val="8FF412B4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6D1A5690"/>
    <w:multiLevelType w:val="hybridMultilevel"/>
    <w:tmpl w:val="224E550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A0B5D33"/>
    <w:multiLevelType w:val="hybridMultilevel"/>
    <w:tmpl w:val="918416F4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CDA7BFB"/>
    <w:multiLevelType w:val="hybridMultilevel"/>
    <w:tmpl w:val="21EA5220"/>
    <w:lvl w:ilvl="0" w:tplc="00EA8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2325"/>
    <w:multiLevelType w:val="hybridMultilevel"/>
    <w:tmpl w:val="2E361FCC"/>
    <w:lvl w:ilvl="0" w:tplc="43B4A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89647">
    <w:abstractNumId w:val="7"/>
  </w:num>
  <w:num w:numId="2" w16cid:durableId="2118020356">
    <w:abstractNumId w:val="6"/>
  </w:num>
  <w:num w:numId="3" w16cid:durableId="1289579941">
    <w:abstractNumId w:val="17"/>
  </w:num>
  <w:num w:numId="4" w16cid:durableId="1446847651">
    <w:abstractNumId w:val="9"/>
  </w:num>
  <w:num w:numId="5" w16cid:durableId="1867474810">
    <w:abstractNumId w:val="12"/>
  </w:num>
  <w:num w:numId="6" w16cid:durableId="1497188369">
    <w:abstractNumId w:val="0"/>
  </w:num>
  <w:num w:numId="7" w16cid:durableId="1020165641">
    <w:abstractNumId w:val="3"/>
  </w:num>
  <w:num w:numId="8" w16cid:durableId="1516918372">
    <w:abstractNumId w:val="1"/>
  </w:num>
  <w:num w:numId="9" w16cid:durableId="1171332152">
    <w:abstractNumId w:val="14"/>
  </w:num>
  <w:num w:numId="10" w16cid:durableId="1994986806">
    <w:abstractNumId w:val="4"/>
  </w:num>
  <w:num w:numId="11" w16cid:durableId="2053722061">
    <w:abstractNumId w:val="15"/>
  </w:num>
  <w:num w:numId="12" w16cid:durableId="1372455678">
    <w:abstractNumId w:val="2"/>
  </w:num>
  <w:num w:numId="13" w16cid:durableId="394671801">
    <w:abstractNumId w:val="13"/>
  </w:num>
  <w:num w:numId="14" w16cid:durableId="567572057">
    <w:abstractNumId w:val="16"/>
  </w:num>
  <w:num w:numId="15" w16cid:durableId="213544868">
    <w:abstractNumId w:val="10"/>
  </w:num>
  <w:num w:numId="16" w16cid:durableId="1031808529">
    <w:abstractNumId w:val="8"/>
  </w:num>
  <w:num w:numId="17" w16cid:durableId="1198280915">
    <w:abstractNumId w:val="11"/>
  </w:num>
  <w:num w:numId="18" w16cid:durableId="1572303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A3"/>
    <w:rsid w:val="00004097"/>
    <w:rsid w:val="000365CF"/>
    <w:rsid w:val="000561A3"/>
    <w:rsid w:val="000E0300"/>
    <w:rsid w:val="001C7001"/>
    <w:rsid w:val="00263ACD"/>
    <w:rsid w:val="00281921"/>
    <w:rsid w:val="002C0899"/>
    <w:rsid w:val="00311752"/>
    <w:rsid w:val="003231E3"/>
    <w:rsid w:val="003940D5"/>
    <w:rsid w:val="0045417A"/>
    <w:rsid w:val="004A6EAB"/>
    <w:rsid w:val="005209A2"/>
    <w:rsid w:val="00525DB6"/>
    <w:rsid w:val="005E3DEA"/>
    <w:rsid w:val="00632859"/>
    <w:rsid w:val="00643EB2"/>
    <w:rsid w:val="00715380"/>
    <w:rsid w:val="0072253C"/>
    <w:rsid w:val="007418EC"/>
    <w:rsid w:val="00877179"/>
    <w:rsid w:val="008807CB"/>
    <w:rsid w:val="00887D6E"/>
    <w:rsid w:val="008D6C41"/>
    <w:rsid w:val="008E5001"/>
    <w:rsid w:val="00927C1B"/>
    <w:rsid w:val="0098072B"/>
    <w:rsid w:val="009C692E"/>
    <w:rsid w:val="00AE0B60"/>
    <w:rsid w:val="00BA3B5C"/>
    <w:rsid w:val="00BA3CF2"/>
    <w:rsid w:val="00C10A2D"/>
    <w:rsid w:val="00C136B5"/>
    <w:rsid w:val="00C37985"/>
    <w:rsid w:val="00C91273"/>
    <w:rsid w:val="00CB7189"/>
    <w:rsid w:val="00CC6489"/>
    <w:rsid w:val="00D4122D"/>
    <w:rsid w:val="00D53F31"/>
    <w:rsid w:val="00D647A0"/>
    <w:rsid w:val="00E012EC"/>
    <w:rsid w:val="00E665B3"/>
    <w:rsid w:val="00E96AE5"/>
    <w:rsid w:val="00EA2C5A"/>
    <w:rsid w:val="00EB76DD"/>
    <w:rsid w:val="00EE1967"/>
    <w:rsid w:val="00F30E1E"/>
    <w:rsid w:val="00F352DE"/>
    <w:rsid w:val="00F72D97"/>
    <w:rsid w:val="00F73E5F"/>
    <w:rsid w:val="00FA05FF"/>
    <w:rsid w:val="00FE0DA7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2B66E"/>
  <w15:chartTrackingRefBased/>
  <w15:docId w15:val="{47F20917-6F0B-4BFE-9967-4CF34A63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1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EC"/>
  </w:style>
  <w:style w:type="paragraph" w:styleId="Footer">
    <w:name w:val="footer"/>
    <w:basedOn w:val="Normal"/>
    <w:link w:val="FooterChar"/>
    <w:uiPriority w:val="99"/>
    <w:unhideWhenUsed/>
    <w:rsid w:val="0074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C169-68AE-4C8C-B713-BE94733E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HCCC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MaryAnn</dc:creator>
  <cp:keywords/>
  <dc:description/>
  <cp:lastModifiedBy>Carney, Brenda</cp:lastModifiedBy>
  <cp:revision>2</cp:revision>
  <dcterms:created xsi:type="dcterms:W3CDTF">2022-11-02T14:27:00Z</dcterms:created>
  <dcterms:modified xsi:type="dcterms:W3CDTF">2022-11-02T14:27:00Z</dcterms:modified>
</cp:coreProperties>
</file>