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D9E41" w14:textId="4F3F670D" w:rsidR="00B654AD" w:rsidRDefault="00B654AD">
      <w:pPr>
        <w:rPr>
          <w:sz w:val="17"/>
        </w:rPr>
      </w:pPr>
    </w:p>
    <w:p w14:paraId="7265E689" w14:textId="77777777" w:rsidR="00297157" w:rsidRPr="00AB04CC" w:rsidRDefault="00297157" w:rsidP="00297157">
      <w:pPr>
        <w:adjustRightInd w:val="0"/>
        <w:rPr>
          <w:rFonts w:ascii="Georgia" w:hAnsi="Georgia"/>
          <w:sz w:val="20"/>
          <w:szCs w:val="20"/>
        </w:rPr>
      </w:pPr>
      <w:r w:rsidRPr="00AB04CC">
        <w:rPr>
          <w:rFonts w:ascii="Georgia" w:hAnsi="Georgia"/>
          <w:sz w:val="20"/>
          <w:szCs w:val="20"/>
        </w:rPr>
        <w:t>August 2, 2022</w:t>
      </w:r>
    </w:p>
    <w:p w14:paraId="4A4A07A9" w14:textId="77777777" w:rsidR="00297157" w:rsidRPr="00AB04CC" w:rsidRDefault="00297157" w:rsidP="00297157">
      <w:pPr>
        <w:adjustRightInd w:val="0"/>
        <w:rPr>
          <w:rFonts w:ascii="Georgia" w:hAnsi="Georgia"/>
          <w:sz w:val="20"/>
          <w:szCs w:val="20"/>
        </w:rPr>
      </w:pPr>
    </w:p>
    <w:p w14:paraId="1514BBD5" w14:textId="6974D2FC" w:rsidR="00297157" w:rsidRPr="00AB04CC" w:rsidRDefault="00297157" w:rsidP="00297157">
      <w:pPr>
        <w:adjustRightInd w:val="0"/>
        <w:rPr>
          <w:rFonts w:ascii="Georgia" w:hAnsi="Georgia"/>
          <w:sz w:val="20"/>
          <w:szCs w:val="20"/>
        </w:rPr>
      </w:pPr>
      <w:r w:rsidRPr="00AB04CC">
        <w:rPr>
          <w:rFonts w:ascii="Georgia" w:hAnsi="Georgia"/>
          <w:sz w:val="20"/>
          <w:szCs w:val="20"/>
        </w:rPr>
        <w:t>Dear Students,</w:t>
      </w:r>
    </w:p>
    <w:p w14:paraId="5776A143" w14:textId="77777777" w:rsidR="00297157" w:rsidRPr="00AB04CC" w:rsidRDefault="00297157" w:rsidP="00297157">
      <w:pPr>
        <w:adjustRightInd w:val="0"/>
        <w:rPr>
          <w:rFonts w:ascii="Georgia" w:hAnsi="Georgia"/>
          <w:sz w:val="20"/>
          <w:szCs w:val="20"/>
        </w:rPr>
      </w:pPr>
    </w:p>
    <w:p w14:paraId="7D155ABB" w14:textId="77777777" w:rsidR="00297157" w:rsidRPr="00AB04CC" w:rsidRDefault="00297157" w:rsidP="00297157">
      <w:pPr>
        <w:adjustRightInd w:val="0"/>
        <w:rPr>
          <w:rFonts w:ascii="Georgia" w:hAnsi="Georgia"/>
          <w:sz w:val="20"/>
          <w:szCs w:val="20"/>
        </w:rPr>
      </w:pPr>
      <w:r w:rsidRPr="00AB04CC">
        <w:rPr>
          <w:rFonts w:ascii="Georgia" w:hAnsi="Georgia"/>
          <w:sz w:val="20"/>
          <w:szCs w:val="20"/>
        </w:rPr>
        <w:t>We look forward to welcoming you to campus soon! In preparation for your arrival and the start of classes on August 29</w:t>
      </w:r>
      <w:r w:rsidRPr="00AB04CC">
        <w:rPr>
          <w:rFonts w:ascii="Georgia" w:hAnsi="Georgia"/>
          <w:sz w:val="20"/>
          <w:szCs w:val="20"/>
          <w:vertAlign w:val="superscript"/>
        </w:rPr>
        <w:t>th</w:t>
      </w:r>
      <w:r w:rsidRPr="00AB04CC">
        <w:rPr>
          <w:rFonts w:ascii="Georgia" w:hAnsi="Georgia"/>
          <w:sz w:val="20"/>
          <w:szCs w:val="20"/>
        </w:rPr>
        <w:t xml:space="preserve">, please be aware of the vaccination requirements and protocols in place for the Fall 2022 semester. </w:t>
      </w:r>
    </w:p>
    <w:p w14:paraId="3746BE81" w14:textId="77777777" w:rsidR="00297157" w:rsidRPr="00AB04CC" w:rsidRDefault="00297157" w:rsidP="00297157">
      <w:pPr>
        <w:adjustRightInd w:val="0"/>
        <w:rPr>
          <w:rFonts w:ascii="Georgia" w:hAnsi="Georgia"/>
          <w:sz w:val="20"/>
          <w:szCs w:val="20"/>
        </w:rPr>
      </w:pPr>
    </w:p>
    <w:p w14:paraId="30073D65" w14:textId="77777777" w:rsidR="00297157" w:rsidRPr="00AB04CC" w:rsidRDefault="00297157" w:rsidP="00297157">
      <w:pPr>
        <w:rPr>
          <w:rFonts w:ascii="Georgia" w:eastAsia="Cambria" w:hAnsi="Georgia"/>
          <w:sz w:val="20"/>
          <w:szCs w:val="20"/>
        </w:rPr>
      </w:pPr>
      <w:r w:rsidRPr="00AB04CC">
        <w:rPr>
          <w:rFonts w:ascii="Georgia" w:eastAsia="Cambria" w:hAnsi="Georgia"/>
          <w:sz w:val="20"/>
          <w:szCs w:val="20"/>
        </w:rPr>
        <w:t xml:space="preserve">Per the State University of New York COVID-19 Vaccination Policy, </w:t>
      </w:r>
      <w:r w:rsidRPr="00AB04CC">
        <w:rPr>
          <w:rFonts w:ascii="Georgia" w:eastAsia="Cambria" w:hAnsi="Georgia"/>
          <w:b/>
          <w:bCs/>
          <w:sz w:val="20"/>
          <w:szCs w:val="20"/>
        </w:rPr>
        <w:t>all students accessing campus facilities are required to be vaccinated against COVID-19 before they come to campus</w:t>
      </w:r>
      <w:r w:rsidRPr="00AB04CC">
        <w:rPr>
          <w:rFonts w:ascii="Georgia" w:eastAsia="Cambria" w:hAnsi="Georgia"/>
          <w:sz w:val="20"/>
          <w:szCs w:val="20"/>
        </w:rPr>
        <w:t xml:space="preserve">. Boosters are strongly encouraged for those eligible. </w:t>
      </w:r>
      <w:r>
        <w:rPr>
          <w:rFonts w:ascii="Georgia" w:eastAsia="Cambria" w:hAnsi="Georgia"/>
          <w:sz w:val="20"/>
          <w:szCs w:val="20"/>
        </w:rPr>
        <w:t>(</w:t>
      </w:r>
      <w:r w:rsidRPr="00CF45BF">
        <w:rPr>
          <w:rFonts w:ascii="Georgia" w:eastAsia="Cambria" w:hAnsi="Georgia"/>
          <w:sz w:val="20"/>
          <w:szCs w:val="20"/>
        </w:rPr>
        <w:t xml:space="preserve">Pursuant to </w:t>
      </w:r>
      <w:r>
        <w:rPr>
          <w:rFonts w:ascii="Georgia" w:eastAsia="Cambria" w:hAnsi="Georgia"/>
          <w:sz w:val="20"/>
          <w:szCs w:val="20"/>
        </w:rPr>
        <w:t>SUNY p</w:t>
      </w:r>
      <w:r w:rsidRPr="00CF45BF">
        <w:rPr>
          <w:rFonts w:ascii="Georgia" w:eastAsia="Cambria" w:hAnsi="Georgia"/>
          <w:sz w:val="20"/>
          <w:szCs w:val="20"/>
        </w:rPr>
        <w:t>olicy, students are considered vaccinated for the initial</w:t>
      </w:r>
      <w:r>
        <w:rPr>
          <w:rFonts w:ascii="Georgia" w:eastAsia="Cambria" w:hAnsi="Georgia"/>
          <w:sz w:val="20"/>
          <w:szCs w:val="20"/>
        </w:rPr>
        <w:t xml:space="preserve"> </w:t>
      </w:r>
      <w:r w:rsidRPr="00CF45BF">
        <w:rPr>
          <w:rFonts w:ascii="Georgia" w:eastAsia="Cambria" w:hAnsi="Georgia"/>
          <w:sz w:val="20"/>
          <w:szCs w:val="20"/>
        </w:rPr>
        <w:t>course of vaccination: two weeks after receiving the second dose in a two</w:t>
      </w:r>
      <w:r>
        <w:rPr>
          <w:rFonts w:ascii="Georgia" w:eastAsia="Cambria" w:hAnsi="Georgia"/>
          <w:sz w:val="20"/>
          <w:szCs w:val="20"/>
        </w:rPr>
        <w:t xml:space="preserve"> </w:t>
      </w:r>
      <w:r w:rsidRPr="00CF45BF">
        <w:rPr>
          <w:rFonts w:ascii="Georgia" w:eastAsia="Cambria" w:hAnsi="Georgia"/>
          <w:sz w:val="20"/>
          <w:szCs w:val="20"/>
        </w:rPr>
        <w:t>dose COVID-19 vaccine series</w:t>
      </w:r>
      <w:r>
        <w:rPr>
          <w:rFonts w:ascii="Georgia" w:eastAsia="Cambria" w:hAnsi="Georgia"/>
          <w:sz w:val="20"/>
          <w:szCs w:val="20"/>
        </w:rPr>
        <w:t>;</w:t>
      </w:r>
      <w:r w:rsidRPr="00CF45BF">
        <w:rPr>
          <w:rFonts w:ascii="Georgia" w:eastAsia="Cambria" w:hAnsi="Georgia"/>
          <w:sz w:val="20"/>
          <w:szCs w:val="20"/>
        </w:rPr>
        <w:t xml:space="preserve"> or two weeks after receiving a single dose</w:t>
      </w:r>
      <w:r>
        <w:rPr>
          <w:rFonts w:ascii="Georgia" w:eastAsia="Cambria" w:hAnsi="Georgia"/>
          <w:sz w:val="20"/>
          <w:szCs w:val="20"/>
        </w:rPr>
        <w:t xml:space="preserve"> </w:t>
      </w:r>
      <w:r w:rsidRPr="00CF45BF">
        <w:rPr>
          <w:rFonts w:ascii="Georgia" w:eastAsia="Cambria" w:hAnsi="Georgia"/>
          <w:sz w:val="20"/>
          <w:szCs w:val="20"/>
        </w:rPr>
        <w:t>COVID-19 vaccine.</w:t>
      </w:r>
      <w:r>
        <w:rPr>
          <w:rFonts w:ascii="Georgia" w:eastAsia="Cambria" w:hAnsi="Georgia"/>
          <w:sz w:val="20"/>
          <w:szCs w:val="20"/>
        </w:rPr>
        <w:t>)</w:t>
      </w:r>
    </w:p>
    <w:p w14:paraId="20CB2010" w14:textId="77777777" w:rsidR="00297157" w:rsidRPr="00AB04CC" w:rsidRDefault="00297157" w:rsidP="00297157">
      <w:pPr>
        <w:rPr>
          <w:rFonts w:ascii="Georgia" w:eastAsia="Cambria" w:hAnsi="Georgia"/>
          <w:sz w:val="20"/>
          <w:szCs w:val="20"/>
        </w:rPr>
      </w:pPr>
    </w:p>
    <w:p w14:paraId="2B99CD85" w14:textId="77777777" w:rsidR="00297157" w:rsidRPr="00AB04CC" w:rsidRDefault="00297157" w:rsidP="00297157">
      <w:pPr>
        <w:rPr>
          <w:rFonts w:ascii="Georgia" w:hAnsi="Georgia"/>
          <w:b/>
          <w:sz w:val="20"/>
          <w:szCs w:val="20"/>
        </w:rPr>
      </w:pPr>
      <w:r w:rsidRPr="00AB04CC">
        <w:rPr>
          <w:rFonts w:ascii="Georgia" w:hAnsi="Georgia"/>
          <w:b/>
          <w:sz w:val="20"/>
          <w:szCs w:val="20"/>
        </w:rPr>
        <w:t>Vaccinated students are required to submit proof of vaccination</w:t>
      </w:r>
      <w:r w:rsidRPr="00AB04CC">
        <w:rPr>
          <w:rFonts w:ascii="Georgia" w:hAnsi="Georgia"/>
          <w:sz w:val="20"/>
          <w:szCs w:val="20"/>
        </w:rPr>
        <w:t xml:space="preserve">. A photo or scanned copy of the vaccination card can be submitted here: </w:t>
      </w:r>
      <w:hyperlink r:id="rId7" w:history="1">
        <w:r w:rsidRPr="00AB04CC">
          <w:rPr>
            <w:rStyle w:val="Hyperlink"/>
            <w:rFonts w:ascii="Georgia" w:hAnsi="Georgia"/>
            <w:sz w:val="20"/>
            <w:szCs w:val="20"/>
          </w:rPr>
          <w:t>www.herkimer.edu/herksafe</w:t>
        </w:r>
      </w:hyperlink>
      <w:r w:rsidRPr="00AB04CC">
        <w:rPr>
          <w:rFonts w:ascii="Georgia" w:hAnsi="Georgia"/>
          <w:sz w:val="20"/>
          <w:szCs w:val="20"/>
        </w:rPr>
        <w:t xml:space="preserve"> or a hard copy can be mailed to Dean of Students, Herkimer College, 100 Reservoir Rd, Herkimer, NY  13350. Students who do not submit proof of vaccination will not be eligible to move into campus housing, participate in activities, or attend in-person classes. </w:t>
      </w:r>
    </w:p>
    <w:p w14:paraId="466E3AA3" w14:textId="77777777" w:rsidR="00297157" w:rsidRPr="00AB04CC" w:rsidRDefault="00297157" w:rsidP="00297157">
      <w:pPr>
        <w:adjustRightInd w:val="0"/>
        <w:ind w:left="720"/>
        <w:rPr>
          <w:rFonts w:ascii="Georgia" w:hAnsi="Georgia"/>
          <w:bCs/>
          <w:sz w:val="20"/>
          <w:szCs w:val="20"/>
        </w:rPr>
      </w:pPr>
    </w:p>
    <w:p w14:paraId="0DCC5875" w14:textId="77777777" w:rsidR="00297157" w:rsidRDefault="00297157" w:rsidP="00297157">
      <w:pPr>
        <w:adjustRightInd w:val="0"/>
        <w:rPr>
          <w:rFonts w:ascii="Georgia" w:hAnsi="Georgia"/>
          <w:sz w:val="20"/>
          <w:szCs w:val="20"/>
        </w:rPr>
      </w:pPr>
      <w:r w:rsidRPr="00AB04CC">
        <w:rPr>
          <w:rFonts w:ascii="Georgia" w:hAnsi="Georgia"/>
          <w:b/>
          <w:sz w:val="20"/>
          <w:szCs w:val="20"/>
        </w:rPr>
        <w:t>Students with an approved medical or religious exemption</w:t>
      </w:r>
      <w:r w:rsidRPr="00AB04CC">
        <w:rPr>
          <w:rFonts w:ascii="Georgia" w:hAnsi="Georgia"/>
          <w:sz w:val="20"/>
          <w:szCs w:val="20"/>
        </w:rPr>
        <w:t xml:space="preserve"> will be required to participate in mandatory weekly COVID-19 testing administered by the College. </w:t>
      </w:r>
    </w:p>
    <w:p w14:paraId="736A40CA" w14:textId="77777777" w:rsidR="00297157" w:rsidRDefault="00297157" w:rsidP="00297157">
      <w:pPr>
        <w:adjustRightInd w:val="0"/>
        <w:rPr>
          <w:rFonts w:ascii="Georgia" w:hAnsi="Georgia"/>
          <w:sz w:val="20"/>
          <w:szCs w:val="20"/>
        </w:rPr>
      </w:pPr>
    </w:p>
    <w:p w14:paraId="4E447FBD" w14:textId="77777777" w:rsidR="00297157" w:rsidRPr="00AB04CC" w:rsidRDefault="00297157" w:rsidP="00297157">
      <w:pPr>
        <w:adjustRightInd w:val="0"/>
        <w:rPr>
          <w:rFonts w:ascii="Georgia" w:hAnsi="Georgia"/>
          <w:bCs/>
          <w:sz w:val="20"/>
          <w:szCs w:val="20"/>
        </w:rPr>
      </w:pPr>
      <w:r w:rsidRPr="00AB04CC">
        <w:rPr>
          <w:rFonts w:ascii="Georgia" w:hAnsi="Georgia"/>
          <w:bCs/>
          <w:sz w:val="20"/>
          <w:szCs w:val="20"/>
        </w:rPr>
        <w:t xml:space="preserve">If you believe you are eligible for a medical or religious exemption, please read the following carefully and submit the required documents to the Dean of Students immediately. </w:t>
      </w:r>
    </w:p>
    <w:p w14:paraId="34E56754" w14:textId="77777777" w:rsidR="00297157" w:rsidRPr="00AB04CC" w:rsidRDefault="00297157" w:rsidP="00297157">
      <w:pPr>
        <w:adjustRightInd w:val="0"/>
        <w:rPr>
          <w:rFonts w:ascii="Georgia" w:hAnsi="Georgia"/>
          <w:bCs/>
          <w:sz w:val="20"/>
          <w:szCs w:val="20"/>
        </w:rPr>
      </w:pPr>
    </w:p>
    <w:p w14:paraId="5FB9CA0B" w14:textId="77777777" w:rsidR="00297157" w:rsidRPr="00AB04CC" w:rsidRDefault="00297157" w:rsidP="00297157">
      <w:pPr>
        <w:pStyle w:val="ListParagraph"/>
        <w:widowControl/>
        <w:numPr>
          <w:ilvl w:val="0"/>
          <w:numId w:val="1"/>
        </w:numPr>
        <w:adjustRightInd w:val="0"/>
        <w:contextualSpacing/>
        <w:rPr>
          <w:rFonts w:ascii="Georgia" w:hAnsi="Georgia"/>
          <w:bCs/>
          <w:sz w:val="20"/>
          <w:szCs w:val="20"/>
        </w:rPr>
      </w:pPr>
      <w:r w:rsidRPr="00AB04CC">
        <w:rPr>
          <w:rFonts w:ascii="Georgia" w:hAnsi="Georgia"/>
          <w:bCs/>
          <w:sz w:val="20"/>
          <w:szCs w:val="20"/>
        </w:rPr>
        <w:t xml:space="preserve">Medical Exemption: Students may be exempt from the vaccine requirement if a duly licensed health care provider certifies in writing that the COVID-19 vaccination may be detrimental to the student’s health. A Request for Medical Immunization Exemption can be found at </w:t>
      </w:r>
      <w:hyperlink r:id="rId8" w:history="1">
        <w:r w:rsidRPr="00AB04CC">
          <w:rPr>
            <w:rStyle w:val="Hyperlink"/>
            <w:rFonts w:ascii="Georgia" w:hAnsi="Georgia"/>
            <w:bCs/>
            <w:sz w:val="20"/>
            <w:szCs w:val="20"/>
          </w:rPr>
          <w:t>www.herkimer.edu/covid</w:t>
        </w:r>
      </w:hyperlink>
      <w:r w:rsidRPr="00AB04CC">
        <w:rPr>
          <w:rFonts w:ascii="Georgia" w:hAnsi="Georgia"/>
          <w:bCs/>
          <w:sz w:val="20"/>
          <w:szCs w:val="20"/>
        </w:rPr>
        <w:t xml:space="preserve"> or requested from the Dean of Students office by emailing deanofstudents@herkimer.edu. </w:t>
      </w:r>
    </w:p>
    <w:p w14:paraId="7589019A" w14:textId="77777777" w:rsidR="00297157" w:rsidRPr="00AB04CC" w:rsidRDefault="00297157" w:rsidP="00297157">
      <w:pPr>
        <w:adjustRightInd w:val="0"/>
        <w:ind w:left="720"/>
        <w:rPr>
          <w:rFonts w:ascii="Georgia" w:hAnsi="Georgia"/>
          <w:bCs/>
          <w:sz w:val="20"/>
          <w:szCs w:val="20"/>
        </w:rPr>
      </w:pPr>
    </w:p>
    <w:p w14:paraId="240F6995" w14:textId="77777777" w:rsidR="00297157" w:rsidRPr="00AB04CC" w:rsidRDefault="00297157" w:rsidP="00297157">
      <w:pPr>
        <w:pStyle w:val="ListParagraph"/>
        <w:widowControl/>
        <w:numPr>
          <w:ilvl w:val="0"/>
          <w:numId w:val="1"/>
        </w:numPr>
        <w:adjustRightInd w:val="0"/>
        <w:contextualSpacing/>
        <w:rPr>
          <w:rFonts w:ascii="Georgia" w:hAnsi="Georgia"/>
          <w:bCs/>
          <w:sz w:val="20"/>
          <w:szCs w:val="20"/>
        </w:rPr>
      </w:pPr>
      <w:r w:rsidRPr="00AB04CC">
        <w:rPr>
          <w:rFonts w:ascii="Georgia" w:hAnsi="Georgia"/>
          <w:bCs/>
          <w:sz w:val="20"/>
          <w:szCs w:val="20"/>
        </w:rPr>
        <w:t xml:space="preserve">Religious Exemption: Students who hold genuine religious beliefs which are contrary to COVID-19 Vaccination may be exempt after submitting a Request for Religious Immunization Exemption form, along with required documents. This form can be found at </w:t>
      </w:r>
      <w:hyperlink r:id="rId9" w:history="1">
        <w:r w:rsidRPr="00AB04CC">
          <w:rPr>
            <w:rStyle w:val="Hyperlink"/>
            <w:rFonts w:ascii="Georgia" w:hAnsi="Georgia"/>
            <w:bCs/>
            <w:sz w:val="20"/>
            <w:szCs w:val="20"/>
          </w:rPr>
          <w:t>www.herkimer.edu/covid</w:t>
        </w:r>
      </w:hyperlink>
      <w:r w:rsidRPr="00AB04CC">
        <w:rPr>
          <w:rFonts w:ascii="Georgia" w:hAnsi="Georgia"/>
          <w:bCs/>
          <w:sz w:val="20"/>
          <w:szCs w:val="20"/>
        </w:rPr>
        <w:t xml:space="preserve"> or requested from the Dean of Students office by emailing deanofstudents@herkimer.edu.</w:t>
      </w:r>
    </w:p>
    <w:p w14:paraId="7E523DAF" w14:textId="77777777" w:rsidR="00297157" w:rsidRPr="00AB04CC" w:rsidRDefault="00297157" w:rsidP="00297157">
      <w:pPr>
        <w:adjustRightInd w:val="0"/>
        <w:rPr>
          <w:rFonts w:ascii="Georgia" w:hAnsi="Georgia"/>
          <w:b/>
          <w:sz w:val="20"/>
          <w:szCs w:val="20"/>
        </w:rPr>
      </w:pPr>
    </w:p>
    <w:p w14:paraId="34156A7F" w14:textId="77777777" w:rsidR="00297157" w:rsidRPr="00AB04CC" w:rsidRDefault="00297157" w:rsidP="00297157">
      <w:pPr>
        <w:rPr>
          <w:rFonts w:ascii="Georgia" w:hAnsi="Georgia"/>
          <w:sz w:val="20"/>
          <w:szCs w:val="20"/>
        </w:rPr>
      </w:pPr>
      <w:r w:rsidRPr="00AB04CC">
        <w:rPr>
          <w:rFonts w:ascii="Georgia" w:hAnsi="Georgia"/>
          <w:b/>
          <w:iCs/>
          <w:sz w:val="20"/>
          <w:szCs w:val="20"/>
        </w:rPr>
        <w:t xml:space="preserve">Internet Academy students </w:t>
      </w:r>
      <w:r w:rsidRPr="00AB04CC">
        <w:rPr>
          <w:rFonts w:ascii="Georgia" w:hAnsi="Georgia"/>
          <w:iCs/>
          <w:sz w:val="20"/>
          <w:szCs w:val="20"/>
        </w:rPr>
        <w:t>(st</w:t>
      </w:r>
      <w:r w:rsidRPr="00AB04CC">
        <w:rPr>
          <w:rFonts w:ascii="Georgia" w:hAnsi="Georgia"/>
          <w:sz w:val="20"/>
          <w:szCs w:val="20"/>
        </w:rPr>
        <w:t xml:space="preserve">udents enrolled 100% online), and not planning to be on campus for any reason, are exempt from vaccination. Students in this category must submit an attestation confirming they will not be using any campus facilities. The Online Student Exemption attestation form is available here: </w:t>
      </w:r>
      <w:hyperlink r:id="rId10" w:history="1">
        <w:r w:rsidRPr="00AB04CC">
          <w:rPr>
            <w:rStyle w:val="Hyperlink"/>
            <w:rFonts w:ascii="Georgia" w:hAnsi="Georgia"/>
            <w:sz w:val="20"/>
            <w:szCs w:val="20"/>
          </w:rPr>
          <w:t>www.herkimer.edu/online-exemption</w:t>
        </w:r>
      </w:hyperlink>
    </w:p>
    <w:p w14:paraId="34A350CC" w14:textId="77777777" w:rsidR="00297157" w:rsidRPr="00AB04CC" w:rsidRDefault="00297157" w:rsidP="00297157">
      <w:pPr>
        <w:ind w:left="720"/>
        <w:rPr>
          <w:rFonts w:ascii="Georgia" w:eastAsiaTheme="minorHAnsi" w:hAnsi="Georgia"/>
          <w:sz w:val="20"/>
          <w:szCs w:val="20"/>
        </w:rPr>
      </w:pPr>
    </w:p>
    <w:p w14:paraId="785F6099" w14:textId="77777777" w:rsidR="00297157" w:rsidRPr="00AB04CC" w:rsidRDefault="00297157" w:rsidP="00297157">
      <w:pPr>
        <w:adjustRightInd w:val="0"/>
        <w:rPr>
          <w:rFonts w:ascii="Georgia" w:eastAsia="Cambria" w:hAnsi="Georgia"/>
          <w:sz w:val="20"/>
          <w:szCs w:val="20"/>
        </w:rPr>
      </w:pPr>
      <w:r w:rsidRPr="00AB04CC">
        <w:rPr>
          <w:rFonts w:ascii="Georgia" w:eastAsia="Cambria" w:hAnsi="Georgia"/>
          <w:sz w:val="20"/>
          <w:szCs w:val="20"/>
        </w:rPr>
        <w:t>The above policies and procedures are subject to change as COVID-related conditions evolve.</w:t>
      </w:r>
    </w:p>
    <w:p w14:paraId="7E09BA26" w14:textId="77777777" w:rsidR="00297157" w:rsidRPr="00AB04CC" w:rsidRDefault="00297157" w:rsidP="00297157">
      <w:pPr>
        <w:adjustRightInd w:val="0"/>
        <w:rPr>
          <w:rFonts w:ascii="Georgia" w:eastAsia="Cambria" w:hAnsi="Georgia"/>
          <w:sz w:val="20"/>
          <w:szCs w:val="20"/>
        </w:rPr>
      </w:pPr>
    </w:p>
    <w:p w14:paraId="56374BA6" w14:textId="77777777" w:rsidR="00297157" w:rsidRPr="00AB04CC" w:rsidRDefault="00297157" w:rsidP="00297157">
      <w:pPr>
        <w:adjustRightInd w:val="0"/>
        <w:rPr>
          <w:rFonts w:ascii="Georgia" w:hAnsi="Georgia"/>
          <w:sz w:val="20"/>
          <w:szCs w:val="20"/>
        </w:rPr>
      </w:pPr>
      <w:r w:rsidRPr="00AB04CC">
        <w:rPr>
          <w:rFonts w:ascii="Georgia" w:eastAsia="Cambria" w:hAnsi="Georgia"/>
          <w:sz w:val="20"/>
          <w:szCs w:val="20"/>
        </w:rPr>
        <w:t xml:space="preserve">Please feel free to email </w:t>
      </w:r>
      <w:hyperlink r:id="rId11" w:history="1">
        <w:r w:rsidRPr="00AB04CC">
          <w:rPr>
            <w:rStyle w:val="Hyperlink"/>
            <w:rFonts w:ascii="Georgia" w:eastAsia="Cambria" w:hAnsi="Georgia"/>
            <w:sz w:val="20"/>
            <w:szCs w:val="20"/>
          </w:rPr>
          <w:t>deanofstudents@herkimer.edu</w:t>
        </w:r>
      </w:hyperlink>
      <w:r w:rsidRPr="00AB04CC">
        <w:rPr>
          <w:rFonts w:ascii="Georgia" w:eastAsia="Cambria" w:hAnsi="Georgia"/>
          <w:sz w:val="20"/>
          <w:szCs w:val="20"/>
        </w:rPr>
        <w:t xml:space="preserve"> or call 315-574-4009 should you have questions or concerns. E</w:t>
      </w:r>
      <w:r w:rsidRPr="00AB04CC">
        <w:rPr>
          <w:rFonts w:ascii="Georgia" w:hAnsi="Georgia"/>
          <w:sz w:val="20"/>
          <w:szCs w:val="20"/>
        </w:rPr>
        <w:t xml:space="preserve">njoy the remainder of your summer. </w:t>
      </w:r>
    </w:p>
    <w:p w14:paraId="225E0549" w14:textId="77777777" w:rsidR="00297157" w:rsidRPr="00AB04CC" w:rsidRDefault="00297157" w:rsidP="00297157">
      <w:pPr>
        <w:adjustRightInd w:val="0"/>
        <w:rPr>
          <w:rFonts w:ascii="Georgia" w:hAnsi="Georgia"/>
          <w:sz w:val="20"/>
          <w:szCs w:val="20"/>
        </w:rPr>
      </w:pPr>
    </w:p>
    <w:p w14:paraId="0BFD7D2A" w14:textId="77777777" w:rsidR="00297157" w:rsidRPr="00AB04CC" w:rsidRDefault="00297157" w:rsidP="00297157">
      <w:pPr>
        <w:adjustRightInd w:val="0"/>
        <w:rPr>
          <w:rFonts w:ascii="Georgia" w:hAnsi="Georgia"/>
          <w:sz w:val="20"/>
          <w:szCs w:val="20"/>
        </w:rPr>
      </w:pPr>
      <w:r w:rsidRPr="00AB04CC">
        <w:rPr>
          <w:rFonts w:ascii="Georgia" w:hAnsi="Georgia"/>
          <w:sz w:val="20"/>
          <w:szCs w:val="20"/>
        </w:rPr>
        <w:t>Sincerely,</w:t>
      </w:r>
    </w:p>
    <w:p w14:paraId="16B77E37" w14:textId="77777777" w:rsidR="00297157" w:rsidRDefault="00297157" w:rsidP="00297157">
      <w:pPr>
        <w:adjustRightInd w:val="0"/>
        <w:rPr>
          <w:rFonts w:ascii="Georgia" w:hAnsi="Georgia"/>
          <w:sz w:val="20"/>
          <w:szCs w:val="20"/>
        </w:rPr>
      </w:pPr>
      <w:bookmarkStart w:id="0" w:name="_GoBack"/>
      <w:bookmarkEnd w:id="0"/>
    </w:p>
    <w:p w14:paraId="1871C22C" w14:textId="6068464F" w:rsidR="00297157" w:rsidRDefault="00F90567" w:rsidP="00297157">
      <w:pPr>
        <w:adjustRightInd w:val="0"/>
        <w:rPr>
          <w:rFonts w:ascii="Georgia" w:hAnsi="Georgia"/>
          <w:sz w:val="20"/>
          <w:szCs w:val="20"/>
        </w:rPr>
      </w:pPr>
      <w:r w:rsidRPr="0018082F">
        <w:rPr>
          <w:rFonts w:ascii="Arial" w:hAnsi="Arial" w:cs="Arial"/>
          <w:noProof/>
          <w:sz w:val="20"/>
          <w:szCs w:val="20"/>
        </w:rPr>
        <w:drawing>
          <wp:inline distT="0" distB="0" distL="0" distR="0" wp14:anchorId="1B5E3DA3" wp14:editId="4E287759">
            <wp:extent cx="1163782" cy="472787"/>
            <wp:effectExtent l="0" t="0" r="0" b="3810"/>
            <wp:docPr id="3" name="Picture 3" descr="F:\Enroll Mgt Mktg\Admissions\Signatures\Don Dutcher Sig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roll Mgt Mktg\Admissions\Signatures\Don Dutcher Sign.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2836" cy="488653"/>
                    </a:xfrm>
                    <a:prstGeom prst="rect">
                      <a:avLst/>
                    </a:prstGeom>
                    <a:noFill/>
                    <a:ln>
                      <a:noFill/>
                    </a:ln>
                  </pic:spPr>
                </pic:pic>
              </a:graphicData>
            </a:graphic>
          </wp:inline>
        </w:drawing>
      </w:r>
    </w:p>
    <w:p w14:paraId="30C905E2" w14:textId="77777777" w:rsidR="00297157" w:rsidRPr="00AB04CC" w:rsidRDefault="00297157" w:rsidP="00297157">
      <w:pPr>
        <w:adjustRightInd w:val="0"/>
        <w:rPr>
          <w:rFonts w:ascii="Georgia" w:hAnsi="Georgia"/>
          <w:sz w:val="20"/>
          <w:szCs w:val="20"/>
        </w:rPr>
      </w:pPr>
      <w:r w:rsidRPr="00AB04CC">
        <w:rPr>
          <w:rFonts w:ascii="Georgia" w:hAnsi="Georgia"/>
          <w:sz w:val="20"/>
          <w:szCs w:val="20"/>
        </w:rPr>
        <w:t>Donald Dutcher</w:t>
      </w:r>
    </w:p>
    <w:p w14:paraId="13E8B877" w14:textId="2AF375FC" w:rsidR="00145FC1" w:rsidRDefault="00297157" w:rsidP="00297157">
      <w:pPr>
        <w:rPr>
          <w:sz w:val="17"/>
        </w:rPr>
      </w:pPr>
      <w:r w:rsidRPr="00AB04CC">
        <w:rPr>
          <w:rFonts w:ascii="Georgia" w:hAnsi="Georgia"/>
          <w:sz w:val="20"/>
          <w:szCs w:val="20"/>
        </w:rPr>
        <w:t>Dean of Students/Director of Athletics</w:t>
      </w:r>
    </w:p>
    <w:sectPr w:rsidR="00145FC1" w:rsidSect="00145FC1">
      <w:headerReference w:type="default" r:id="rId13"/>
      <w:footerReference w:type="default" r:id="rId14"/>
      <w:pgSz w:w="12240" w:h="15840"/>
      <w:pgMar w:top="1320" w:right="1720" w:bottom="280" w:left="1320" w:header="720" w:footer="720" w:gutter="0"/>
      <w:cols w:space="2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3047" w14:textId="77777777" w:rsidR="00B061DA" w:rsidRDefault="00B061DA" w:rsidP="00A72BF1">
      <w:r>
        <w:separator/>
      </w:r>
    </w:p>
  </w:endnote>
  <w:endnote w:type="continuationSeparator" w:id="0">
    <w:p w14:paraId="7401125F" w14:textId="77777777" w:rsidR="00B061DA" w:rsidRDefault="00B061DA" w:rsidP="00A7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urant">
    <w:altName w:val="Times New Roman"/>
    <w:charset w:val="00"/>
    <w:family w:val="auto"/>
    <w:pitch w:val="variable"/>
    <w:sig w:usb0="00000001"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6B7A" w14:textId="77777777" w:rsidR="00A72BF1" w:rsidRDefault="00A72BF1">
    <w:pPr>
      <w:pStyle w:val="Footer"/>
    </w:pPr>
    <w:r>
      <w:rPr>
        <w:noProof/>
      </w:rPr>
      <mc:AlternateContent>
        <mc:Choice Requires="wps">
          <w:drawing>
            <wp:anchor distT="0" distB="0" distL="114300" distR="114300" simplePos="0" relativeHeight="251663360" behindDoc="0" locked="0" layoutInCell="1" allowOverlap="1" wp14:anchorId="08C8E401" wp14:editId="1DDFA8F9">
              <wp:simplePos x="0" y="0"/>
              <wp:positionH relativeFrom="column">
                <wp:posOffset>2769870</wp:posOffset>
              </wp:positionH>
              <wp:positionV relativeFrom="paragraph">
                <wp:posOffset>-17780</wp:posOffset>
              </wp:positionV>
              <wp:extent cx="898525" cy="21399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98525" cy="213995"/>
                      </a:xfrm>
                      <a:prstGeom prst="rect">
                        <a:avLst/>
                      </a:prstGeom>
                      <a:noFill/>
                      <a:ln>
                        <a:noFill/>
                      </a:ln>
                      <a:effectLst/>
                    </wps:spPr>
                    <wps:txbx>
                      <w:txbxContent>
                        <w:p w14:paraId="2CB87E65" w14:textId="77777777" w:rsidR="00A72BF1" w:rsidRPr="00A72BF1" w:rsidRDefault="00A72BF1" w:rsidP="00A72BF1">
                          <w:pPr>
                            <w:pStyle w:val="BodyText"/>
                            <w:ind w:left="129" w:right="29" w:hanging="14"/>
                            <w:rPr>
                              <w:rFonts w:ascii="Durant" w:hAnsi="Durant"/>
                            </w:rPr>
                          </w:pPr>
                          <w:r>
                            <w:rPr>
                              <w:rFonts w:ascii="Durant" w:hAnsi="Durant"/>
                              <w:color w:val="87898C"/>
                              <w:w w:val="105"/>
                            </w:rPr>
                            <w:t>herkimer.edu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C8E401" id="_x0000_t202" coordsize="21600,21600" o:spt="202" path="m,l,21600r21600,l21600,xe">
              <v:stroke joinstyle="miter"/>
              <v:path gradientshapeok="t" o:connecttype="rect"/>
            </v:shapetype>
            <v:shape id="Text Box 6" o:spid="_x0000_s1026" type="#_x0000_t202" style="position:absolute;margin-left:218.1pt;margin-top:-1.4pt;width:70.75pt;height:16.8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" filled="f" stroked="f">
              <v:textbox style="mso-fit-shape-to-text:t">
                <w:txbxContent>
                  <w:p w14:paraId="2CB87E65" w14:textId="77777777" w:rsidR="00A72BF1" w:rsidRPr="00A72BF1" w:rsidRDefault="00A72BF1" w:rsidP="00A72BF1">
                    <w:pPr>
                      <w:pStyle w:val="BodyText"/>
                      <w:ind w:left="129" w:right="29" w:hanging="14"/>
                      <w:rPr>
                        <w:rFonts w:ascii="Durant" w:hAnsi="Durant"/>
                      </w:rPr>
                    </w:pPr>
                    <w:r>
                      <w:rPr>
                        <w:rFonts w:ascii="Durant" w:hAnsi="Durant"/>
                        <w:color w:val="87898C"/>
                        <w:w w:val="105"/>
                      </w:rPr>
                      <w:t>herkimer.edu</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8620B2F" wp14:editId="5453E2CA">
              <wp:simplePos x="0" y="0"/>
              <wp:positionH relativeFrom="column">
                <wp:posOffset>1569085</wp:posOffset>
              </wp:positionH>
              <wp:positionV relativeFrom="paragraph">
                <wp:posOffset>-17780</wp:posOffset>
              </wp:positionV>
              <wp:extent cx="1069340" cy="3365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69340" cy="336550"/>
                      </a:xfrm>
                      <a:prstGeom prst="rect">
                        <a:avLst/>
                      </a:prstGeom>
                      <a:noFill/>
                      <a:ln>
                        <a:noFill/>
                      </a:ln>
                      <a:effectLst/>
                    </wps:spPr>
                    <wps:txbx>
                      <w:txbxContent>
                        <w:p w14:paraId="5AAAAFF5" w14:textId="77777777" w:rsidR="00A72BF1" w:rsidRDefault="00A72BF1" w:rsidP="00A72BF1">
                          <w:pPr>
                            <w:pStyle w:val="BodyText"/>
                            <w:ind w:left="129" w:right="29" w:hanging="14"/>
                            <w:rPr>
                              <w:rFonts w:ascii="Durant" w:hAnsi="Durant"/>
                              <w:color w:val="87898C"/>
                              <w:w w:val="105"/>
                            </w:rPr>
                          </w:pPr>
                          <w:r>
                            <w:rPr>
                              <w:rFonts w:ascii="Durant" w:hAnsi="Durant"/>
                              <w:color w:val="87898C"/>
                              <w:w w:val="105"/>
                            </w:rPr>
                            <w:t>(315) 866-0300</w:t>
                          </w:r>
                        </w:p>
                        <w:p w14:paraId="612D2A0F" w14:textId="77777777" w:rsidR="00A72BF1" w:rsidRPr="00A72BF1" w:rsidRDefault="00A72BF1" w:rsidP="00A72BF1">
                          <w:pPr>
                            <w:pStyle w:val="BodyText"/>
                            <w:ind w:left="129" w:right="29" w:hanging="14"/>
                            <w:rPr>
                              <w:rFonts w:ascii="Durant" w:hAnsi="Durant"/>
                            </w:rPr>
                          </w:pPr>
                          <w:r>
                            <w:rPr>
                              <w:rFonts w:ascii="Durant" w:hAnsi="Durant"/>
                              <w:color w:val="87898C"/>
                              <w:w w:val="105"/>
                            </w:rPr>
                            <w:t>(844) GO4-HERK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20B2F" id="Text Box 5" o:spid="_x0000_s1027" type="#_x0000_t202" style="position:absolute;margin-left:123.55pt;margin-top:-1.4pt;width:84.2pt;height:2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" filled="f" stroked="f">
              <v:textbox style="mso-fit-shape-to-text:t">
                <w:txbxContent>
                  <w:p w14:paraId="5AAAAFF5" w14:textId="77777777" w:rsidR="00A72BF1" w:rsidRDefault="00A72BF1" w:rsidP="00A72BF1">
                    <w:pPr>
                      <w:pStyle w:val="BodyText"/>
                      <w:ind w:left="129" w:right="29" w:hanging="14"/>
                      <w:rPr>
                        <w:rFonts w:ascii="Durant" w:hAnsi="Durant"/>
                        <w:color w:val="87898C"/>
                        <w:w w:val="105"/>
                      </w:rPr>
                    </w:pPr>
                    <w:r>
                      <w:rPr>
                        <w:rFonts w:ascii="Durant" w:hAnsi="Durant"/>
                        <w:color w:val="87898C"/>
                        <w:w w:val="105"/>
                      </w:rPr>
                      <w:t>(315) 866-0300</w:t>
                    </w:r>
                  </w:p>
                  <w:p w14:paraId="612D2A0F" w14:textId="77777777" w:rsidR="00A72BF1" w:rsidRPr="00A72BF1" w:rsidRDefault="00A72BF1" w:rsidP="00A72BF1">
                    <w:pPr>
                      <w:pStyle w:val="BodyText"/>
                      <w:ind w:left="129" w:right="29" w:hanging="14"/>
                      <w:rPr>
                        <w:rFonts w:ascii="Durant" w:hAnsi="Durant"/>
                      </w:rPr>
                    </w:pPr>
                    <w:r>
                      <w:rPr>
                        <w:rFonts w:ascii="Durant" w:hAnsi="Durant"/>
                        <w:color w:val="87898C"/>
                        <w:w w:val="105"/>
                      </w:rPr>
                      <w:t>(844) GO4-HERK</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1303B9F" wp14:editId="226C0D3E">
              <wp:simplePos x="0" y="0"/>
              <wp:positionH relativeFrom="column">
                <wp:posOffset>0</wp:posOffset>
              </wp:positionH>
              <wp:positionV relativeFrom="paragraph">
                <wp:posOffset>-17780</wp:posOffset>
              </wp:positionV>
              <wp:extent cx="1518920" cy="3365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518920" cy="336550"/>
                      </a:xfrm>
                      <a:prstGeom prst="rect">
                        <a:avLst/>
                      </a:prstGeom>
                      <a:noFill/>
                      <a:ln>
                        <a:noFill/>
                      </a:ln>
                      <a:effectLst/>
                    </wps:spPr>
                    <wps:txbx>
                      <w:txbxContent>
                        <w:p w14:paraId="2F2A3909" w14:textId="77777777" w:rsidR="00A72BF1" w:rsidRDefault="00A72BF1" w:rsidP="00A72BF1">
                          <w:pPr>
                            <w:pStyle w:val="BodyText"/>
                            <w:ind w:left="129" w:right="29" w:hanging="14"/>
                            <w:rPr>
                              <w:rFonts w:ascii="Durant" w:hAnsi="Durant"/>
                              <w:color w:val="87898C"/>
                              <w:w w:val="105"/>
                            </w:rPr>
                          </w:pPr>
                          <w:r>
                            <w:rPr>
                              <w:rFonts w:ascii="Durant" w:hAnsi="Durant"/>
                              <w:color w:val="87898C"/>
                              <w:w w:val="105"/>
                            </w:rPr>
                            <w:t>100 Reservoir Road</w:t>
                          </w:r>
                        </w:p>
                        <w:p w14:paraId="01DAD010" w14:textId="77777777" w:rsidR="00A72BF1" w:rsidRPr="00A72BF1" w:rsidRDefault="00A72BF1" w:rsidP="00A72BF1">
                          <w:pPr>
                            <w:pStyle w:val="BodyText"/>
                            <w:ind w:left="129" w:right="29" w:hanging="14"/>
                            <w:rPr>
                              <w:rFonts w:ascii="Durant" w:hAnsi="Durant"/>
                            </w:rPr>
                          </w:pPr>
                          <w:r>
                            <w:rPr>
                              <w:rFonts w:ascii="Durant" w:hAnsi="Durant"/>
                              <w:color w:val="87898C"/>
                              <w:w w:val="105"/>
                            </w:rPr>
                            <w:t xml:space="preserve">Herkimer, </w:t>
                          </w:r>
                          <w:r w:rsidRPr="00A72BF1">
                            <w:rPr>
                              <w:rFonts w:ascii="Durant" w:hAnsi="Durant"/>
                              <w:color w:val="87898C"/>
                              <w:w w:val="105"/>
                            </w:rPr>
                            <w:t>New</w:t>
                          </w:r>
                          <w:r w:rsidRPr="00A72BF1">
                            <w:rPr>
                              <w:rFonts w:ascii="Durant" w:hAnsi="Durant"/>
                              <w:color w:val="87898C"/>
                              <w:spacing w:val="-26"/>
                              <w:w w:val="105"/>
                            </w:rPr>
                            <w:t xml:space="preserve"> </w:t>
                          </w:r>
                          <w:r w:rsidRPr="00A72BF1">
                            <w:rPr>
                              <w:rFonts w:ascii="Durant" w:hAnsi="Durant"/>
                              <w:color w:val="87898C"/>
                              <w:w w:val="105"/>
                            </w:rPr>
                            <w:t>Yor</w:t>
                          </w:r>
                          <w:r>
                            <w:rPr>
                              <w:rFonts w:ascii="Durant" w:hAnsi="Durant"/>
                              <w:color w:val="87898C"/>
                              <w:w w:val="105"/>
                            </w:rPr>
                            <w:t xml:space="preserve">k </w:t>
                          </w:r>
                          <w:r w:rsidRPr="00A72BF1">
                            <w:rPr>
                              <w:rFonts w:ascii="Durant" w:hAnsi="Durant"/>
                              <w:color w:val="87898C"/>
                              <w:w w:val="105"/>
                            </w:rPr>
                            <w:t>13350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03B9F" id="Text Box 4" o:spid="_x0000_s1028" type="#_x0000_t202" style="position:absolute;margin-left:0;margin-top:-1.4pt;width:119.6pt;height:2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" filled="f" stroked="f">
              <v:textbox style="mso-fit-shape-to-text:t">
                <w:txbxContent>
                  <w:p w14:paraId="2F2A3909" w14:textId="77777777" w:rsidR="00A72BF1" w:rsidRDefault="00A72BF1" w:rsidP="00A72BF1">
                    <w:pPr>
                      <w:pStyle w:val="BodyText"/>
                      <w:ind w:left="129" w:right="29" w:hanging="14"/>
                      <w:rPr>
                        <w:rFonts w:ascii="Durant" w:hAnsi="Durant"/>
                        <w:color w:val="87898C"/>
                        <w:w w:val="105"/>
                      </w:rPr>
                    </w:pPr>
                    <w:r>
                      <w:rPr>
                        <w:rFonts w:ascii="Durant" w:hAnsi="Durant"/>
                        <w:color w:val="87898C"/>
                        <w:w w:val="105"/>
                      </w:rPr>
                      <w:t>100 Reservoir Road</w:t>
                    </w:r>
                  </w:p>
                  <w:p w14:paraId="01DAD010" w14:textId="77777777" w:rsidR="00A72BF1" w:rsidRPr="00A72BF1" w:rsidRDefault="00A72BF1" w:rsidP="00A72BF1">
                    <w:pPr>
                      <w:pStyle w:val="BodyText"/>
                      <w:ind w:left="129" w:right="29" w:hanging="14"/>
                      <w:rPr>
                        <w:rFonts w:ascii="Durant" w:hAnsi="Durant"/>
                      </w:rPr>
                    </w:pPr>
                    <w:r>
                      <w:rPr>
                        <w:rFonts w:ascii="Durant" w:hAnsi="Durant"/>
                        <w:color w:val="87898C"/>
                        <w:w w:val="105"/>
                      </w:rPr>
                      <w:t xml:space="preserve">Herkimer, </w:t>
                    </w:r>
                    <w:r w:rsidRPr="00A72BF1">
                      <w:rPr>
                        <w:rFonts w:ascii="Durant" w:hAnsi="Durant"/>
                        <w:color w:val="87898C"/>
                        <w:w w:val="105"/>
                      </w:rPr>
                      <w:t>New</w:t>
                    </w:r>
                    <w:r w:rsidRPr="00A72BF1">
                      <w:rPr>
                        <w:rFonts w:ascii="Durant" w:hAnsi="Durant"/>
                        <w:color w:val="87898C"/>
                        <w:spacing w:val="-26"/>
                        <w:w w:val="105"/>
                      </w:rPr>
                      <w:t xml:space="preserve"> </w:t>
                    </w:r>
                    <w:r w:rsidRPr="00A72BF1">
                      <w:rPr>
                        <w:rFonts w:ascii="Durant" w:hAnsi="Durant"/>
                        <w:color w:val="87898C"/>
                        <w:w w:val="105"/>
                      </w:rPr>
                      <w:t>Yor</w:t>
                    </w:r>
                    <w:r>
                      <w:rPr>
                        <w:rFonts w:ascii="Durant" w:hAnsi="Durant"/>
                        <w:color w:val="87898C"/>
                        <w:w w:val="105"/>
                      </w:rPr>
                      <w:t xml:space="preserve">k </w:t>
                    </w:r>
                    <w:r w:rsidRPr="00A72BF1">
                      <w:rPr>
                        <w:rFonts w:ascii="Durant" w:hAnsi="Durant"/>
                        <w:color w:val="87898C"/>
                        <w:w w:val="105"/>
                      </w:rPr>
                      <w:t>13350</w:t>
                    </w:r>
                  </w:p>
                </w:txbxContent>
              </v:textbox>
              <w10:wrap type="square"/>
            </v:shape>
          </w:pict>
        </mc:Fallback>
      </mc:AlternateContent>
    </w:r>
  </w:p>
  <w:p w14:paraId="7DCA0D25" w14:textId="77777777" w:rsidR="00A72BF1" w:rsidRDefault="00A7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F3F7" w14:textId="77777777" w:rsidR="00B061DA" w:rsidRDefault="00B061DA" w:rsidP="00A72BF1">
      <w:r>
        <w:separator/>
      </w:r>
    </w:p>
  </w:footnote>
  <w:footnote w:type="continuationSeparator" w:id="0">
    <w:p w14:paraId="64237AF5" w14:textId="77777777" w:rsidR="00B061DA" w:rsidRDefault="00B061DA" w:rsidP="00A72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8A24" w14:textId="77777777" w:rsidR="00A72BF1" w:rsidRDefault="00A72BF1" w:rsidP="00A72BF1">
    <w:pPr>
      <w:pStyle w:val="Header"/>
      <w:jc w:val="center"/>
    </w:pPr>
    <w:r>
      <w:rPr>
        <w:noProof/>
      </w:rPr>
      <w:drawing>
        <wp:inline distT="0" distB="0" distL="0" distR="0" wp14:anchorId="220E69B2" wp14:editId="1DF98751">
          <wp:extent cx="1828800" cy="40491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rkimer_College_Logo_PMS.eps"/>
                  <pic:cNvPicPr/>
                </pic:nvPicPr>
                <pic:blipFill>
                  <a:blip r:embed="rId1">
                    <a:extLst>
                      <a:ext uri="{28A0092B-C50C-407E-A947-70E740481C1C}">
                        <a14:useLocalDpi xmlns:a14="http://schemas.microsoft.com/office/drawing/2010/main" val="0"/>
                      </a:ext>
                    </a:extLst>
                  </a:blip>
                  <a:stretch>
                    <a:fillRect/>
                  </a:stretch>
                </pic:blipFill>
                <pic:spPr>
                  <a:xfrm>
                    <a:off x="0" y="0"/>
                    <a:ext cx="1828800" cy="404917"/>
                  </a:xfrm>
                  <a:prstGeom prst="rect">
                    <a:avLst/>
                  </a:prstGeom>
                </pic:spPr>
              </pic:pic>
            </a:graphicData>
          </a:graphic>
        </wp:inline>
      </w:drawing>
    </w:r>
  </w:p>
  <w:p w14:paraId="67CF3F46" w14:textId="77777777" w:rsidR="00A72BF1" w:rsidRDefault="00A72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8EB"/>
    <w:multiLevelType w:val="hybridMultilevel"/>
    <w:tmpl w:val="085E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defaultTabStop w:val="720"/>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2B"/>
    <w:rsid w:val="00145FC1"/>
    <w:rsid w:val="001A29CC"/>
    <w:rsid w:val="00297157"/>
    <w:rsid w:val="006E2AEE"/>
    <w:rsid w:val="008C282B"/>
    <w:rsid w:val="00A72BF1"/>
    <w:rsid w:val="00B061DA"/>
    <w:rsid w:val="00B654AD"/>
    <w:rsid w:val="00F9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463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
    <w:qFormat/>
    <w:pPr>
      <w:spacing w:line="798" w:lineRule="exact"/>
    </w:pPr>
    <w:rPr>
      <w:b/>
      <w:bCs/>
      <w:sz w:val="72"/>
      <w:szCs w:val="7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2BF1"/>
    <w:pPr>
      <w:tabs>
        <w:tab w:val="center" w:pos="4680"/>
        <w:tab w:val="right" w:pos="9360"/>
      </w:tabs>
    </w:pPr>
  </w:style>
  <w:style w:type="character" w:customStyle="1" w:styleId="HeaderChar">
    <w:name w:val="Header Char"/>
    <w:basedOn w:val="DefaultParagraphFont"/>
    <w:link w:val="Header"/>
    <w:uiPriority w:val="99"/>
    <w:rsid w:val="00A72BF1"/>
    <w:rPr>
      <w:rFonts w:ascii="Times New Roman" w:eastAsia="Times New Roman" w:hAnsi="Times New Roman" w:cs="Times New Roman"/>
    </w:rPr>
  </w:style>
  <w:style w:type="paragraph" w:styleId="Footer">
    <w:name w:val="footer"/>
    <w:basedOn w:val="Normal"/>
    <w:link w:val="FooterChar"/>
    <w:uiPriority w:val="99"/>
    <w:unhideWhenUsed/>
    <w:rsid w:val="00A72BF1"/>
    <w:pPr>
      <w:tabs>
        <w:tab w:val="center" w:pos="4680"/>
        <w:tab w:val="right" w:pos="9360"/>
      </w:tabs>
    </w:pPr>
  </w:style>
  <w:style w:type="character" w:customStyle="1" w:styleId="FooterChar">
    <w:name w:val="Footer Char"/>
    <w:basedOn w:val="DefaultParagraphFont"/>
    <w:link w:val="Footer"/>
    <w:uiPriority w:val="99"/>
    <w:rsid w:val="00A72BF1"/>
    <w:rPr>
      <w:rFonts w:ascii="Times New Roman" w:eastAsia="Times New Roman" w:hAnsi="Times New Roman" w:cs="Times New Roman"/>
    </w:rPr>
  </w:style>
  <w:style w:type="character" w:styleId="Hyperlink">
    <w:name w:val="Hyperlink"/>
    <w:uiPriority w:val="99"/>
    <w:unhideWhenUsed/>
    <w:rsid w:val="002971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erkimer.edu/cov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kimer.edu/herksaf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ofstudents@herkimer.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mccolgicc\AppData\Local\Microsoft\Windows\INetCache\Content.Outlook\29B8VEF3\www.herkimer.edu\online-exemption" TargetMode="External"/><Relationship Id="rId4" Type="http://schemas.openxmlformats.org/officeDocument/2006/relationships/webSettings" Target="webSettings.xml"/><Relationship Id="rId9" Type="http://schemas.openxmlformats.org/officeDocument/2006/relationships/hyperlink" Target="http://www.herkimer.edu/covi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HerkimrCollege_letterhead_FINAL</vt:lpstr>
    </vt:vector>
  </TitlesOfParts>
  <Company>HCCC</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HerkimrCollege_letterhead_FINAL</dc:title>
  <dc:creator>Ruffing, Rebecca</dc:creator>
  <cp:lastModifiedBy>Gegler, Sara</cp:lastModifiedBy>
  <cp:revision>2</cp:revision>
  <dcterms:created xsi:type="dcterms:W3CDTF">2022-08-04T13:28:00Z</dcterms:created>
  <dcterms:modified xsi:type="dcterms:W3CDTF">2022-08-04T13:28:00Z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Adobe Illustrator 24.2 (Macintosh)</vt:lpwstr>
  </property>
  <property fmtid="{D5CDD505-2E9C-101B-9397-08002B2CF9AE}" pid="4" name="LastSaved">
    <vt:filetime>2020-08-26T00:00:00Z</vt:filetime>
  </property>
</Properties>
</file>